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EE" w:rsidRDefault="002841EE" w:rsidP="002841EE">
      <w:pPr>
        <w:ind w:left="230" w:right="234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Основно училище „ Никола Йонков Вапцаров” с. Трескавец,       общ. Антоново, обл. Търговище, ул. „Бузлуджа“ № 1; </w:t>
      </w:r>
    </w:p>
    <w:p w:rsidR="002841EE" w:rsidRDefault="002841EE" w:rsidP="002841EE">
      <w:pPr>
        <w:ind w:left="230" w:right="234"/>
        <w:jc w:val="center"/>
      </w:pPr>
      <w:r>
        <w:rPr>
          <w:b/>
          <w:bCs/>
        </w:rPr>
        <w:t xml:space="preserve">тел.:0885398406, e- mail: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"mailto:info-2510104@edu.mon.bg" </w:instrText>
      </w:r>
      <w:r>
        <w:rPr>
          <w:b/>
          <w:bCs/>
        </w:rPr>
        <w:fldChar w:fldCharType="separate"/>
      </w:r>
      <w:r w:rsidRPr="00C856D0">
        <w:rPr>
          <w:rStyle w:val="a3"/>
          <w:b/>
          <w:bCs/>
        </w:rPr>
        <w:t>info-2510104@edu.mon.bg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hyperlink r:id="rId5" w:history="1">
        <w:r>
          <w:rPr>
            <w:rStyle w:val="a3"/>
            <w:b/>
            <w:bCs/>
          </w:rPr>
          <w:t>ou</w:t>
        </w:r>
        <w:r>
          <w:rPr>
            <w:rStyle w:val="a3"/>
            <w:b/>
            <w:bCs/>
            <w:lang w:val="en-US"/>
          </w:rPr>
          <w:t>treskavets</w:t>
        </w:r>
        <w:r>
          <w:rPr>
            <w:rStyle w:val="a3"/>
            <w:b/>
            <w:bCs/>
          </w:rPr>
          <w:t>@abv.bg</w:t>
        </w:r>
      </w:hyperlink>
    </w:p>
    <w:p w:rsidR="002841EE" w:rsidRDefault="002841EE" w:rsidP="002841EE">
      <w:pPr>
        <w:ind w:left="230" w:right="234"/>
        <w:jc w:val="center"/>
        <w:rPr>
          <w:b/>
          <w:bCs/>
          <w:sz w:val="28"/>
          <w:szCs w:val="28"/>
        </w:rPr>
      </w:pPr>
    </w:p>
    <w:p w:rsidR="002841EE" w:rsidRDefault="002841EE" w:rsidP="002841EE">
      <w:pPr>
        <w:pStyle w:val="1"/>
        <w:spacing w:before="89" w:line="322" w:lineRule="exact"/>
        <w:ind w:right="3526"/>
        <w:rPr>
          <w:lang w:val="bg-BG"/>
        </w:rPr>
      </w:pPr>
      <w:r>
        <w:rPr>
          <w:lang w:val="bg-BG"/>
        </w:rPr>
        <w:t>ПРОТОКОЛ</w:t>
      </w:r>
    </w:p>
    <w:p w:rsidR="002841EE" w:rsidRDefault="002841EE" w:rsidP="002841EE">
      <w:pPr>
        <w:ind w:left="3513" w:right="3530"/>
        <w:jc w:val="center"/>
        <w:rPr>
          <w:b/>
          <w:bCs/>
          <w:spacing w:val="65"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№</w:t>
      </w:r>
      <w:r>
        <w:rPr>
          <w:b/>
          <w:bCs/>
          <w:spacing w:val="-1"/>
          <w:sz w:val="28"/>
          <w:szCs w:val="28"/>
          <w:lang w:val="bg-BG"/>
        </w:rPr>
        <w:t xml:space="preserve"> 2</w:t>
      </w:r>
    </w:p>
    <w:p w:rsidR="002841EE" w:rsidRDefault="002841EE" w:rsidP="002841EE">
      <w:pPr>
        <w:ind w:left="3513" w:right="353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От</w:t>
      </w:r>
      <w:r>
        <w:rPr>
          <w:b/>
          <w:bCs/>
          <w:spacing w:val="-3"/>
          <w:sz w:val="28"/>
          <w:szCs w:val="28"/>
          <w:lang w:val="bg-BG"/>
        </w:rPr>
        <w:t xml:space="preserve"> 15.10.</w:t>
      </w:r>
      <w:r>
        <w:rPr>
          <w:b/>
          <w:bCs/>
          <w:sz w:val="28"/>
          <w:szCs w:val="28"/>
          <w:lang w:val="bg-BG"/>
        </w:rPr>
        <w:t>2025</w:t>
      </w:r>
      <w:r>
        <w:rPr>
          <w:b/>
          <w:bCs/>
          <w:spacing w:val="-1"/>
          <w:sz w:val="28"/>
          <w:szCs w:val="28"/>
          <w:lang w:val="bg-BG"/>
        </w:rPr>
        <w:t xml:space="preserve"> </w:t>
      </w:r>
      <w:r>
        <w:rPr>
          <w:b/>
          <w:bCs/>
          <w:sz w:val="28"/>
          <w:szCs w:val="28"/>
          <w:lang w:val="bg-BG"/>
        </w:rPr>
        <w:t>г.</w:t>
      </w:r>
    </w:p>
    <w:p w:rsidR="002841EE" w:rsidRDefault="002841EE" w:rsidP="002841EE">
      <w:pPr>
        <w:pStyle w:val="a4"/>
        <w:spacing w:before="1"/>
        <w:ind w:left="0"/>
        <w:rPr>
          <w:b/>
          <w:bCs/>
          <w:lang w:val="bg-BG"/>
        </w:rPr>
      </w:pPr>
    </w:p>
    <w:p w:rsidR="002841EE" w:rsidRDefault="002841EE" w:rsidP="002841EE">
      <w:pPr>
        <w:pStyle w:val="1"/>
        <w:ind w:left="105"/>
        <w:rPr>
          <w:lang w:val="bg-BG"/>
        </w:rPr>
      </w:pPr>
      <w:r>
        <w:rPr>
          <w:lang w:val="bg-BG"/>
        </w:rPr>
        <w:t>от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заседание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Общо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събрание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колектива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ОУ</w:t>
      </w:r>
      <w:r>
        <w:rPr>
          <w:spacing w:val="-5"/>
          <w:lang w:val="bg-BG"/>
        </w:rPr>
        <w:t xml:space="preserve"> </w:t>
      </w:r>
      <w:r>
        <w:t>„ Никола Йонк</w:t>
      </w:r>
      <w:r w:rsidR="002C04F4">
        <w:t xml:space="preserve">ов Вапцаров” с. Трескавец, </w:t>
      </w:r>
      <w:bookmarkStart w:id="0" w:name="_GoBack"/>
      <w:bookmarkEnd w:id="0"/>
      <w:r>
        <w:t xml:space="preserve"> общ. Антоново, обл. Търговище</w:t>
      </w:r>
    </w:p>
    <w:p w:rsidR="002841EE" w:rsidRDefault="002841EE" w:rsidP="002841EE">
      <w:pPr>
        <w:pStyle w:val="a4"/>
        <w:spacing w:before="5"/>
        <w:ind w:left="0"/>
        <w:rPr>
          <w:b/>
          <w:bCs/>
          <w:sz w:val="24"/>
          <w:szCs w:val="24"/>
          <w:lang w:val="bg-BG"/>
        </w:rPr>
      </w:pPr>
    </w:p>
    <w:p w:rsidR="002841EE" w:rsidRDefault="002841EE" w:rsidP="002841EE">
      <w:pPr>
        <w:pStyle w:val="a4"/>
        <w:ind w:left="100" w:firstLine="719"/>
        <w:rPr>
          <w:spacing w:val="-67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</w:t>
      </w:r>
      <w:r>
        <w:rPr>
          <w:spacing w:val="2"/>
          <w:sz w:val="24"/>
          <w:szCs w:val="24"/>
          <w:lang w:val="bg-BG"/>
        </w:rPr>
        <w:t xml:space="preserve"> </w:t>
      </w:r>
      <w:r>
        <w:rPr>
          <w:spacing w:val="2"/>
          <w:sz w:val="24"/>
          <w:szCs w:val="24"/>
          <w:lang w:val="ru-RU"/>
        </w:rPr>
        <w:t>15.</w:t>
      </w:r>
      <w:r>
        <w:rPr>
          <w:sz w:val="24"/>
          <w:szCs w:val="24"/>
          <w:lang w:val="ru-RU"/>
        </w:rPr>
        <w:t>10</w:t>
      </w:r>
      <w:r>
        <w:rPr>
          <w:sz w:val="24"/>
          <w:szCs w:val="24"/>
          <w:lang w:val="bg-BG"/>
        </w:rPr>
        <w:t>.20</w:t>
      </w:r>
      <w:r>
        <w:rPr>
          <w:sz w:val="24"/>
          <w:szCs w:val="24"/>
          <w:lang w:val="ru-RU"/>
        </w:rPr>
        <w:t>25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г.</w:t>
      </w:r>
      <w:r>
        <w:rPr>
          <w:spacing w:val="2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</w:t>
      </w:r>
      <w:r>
        <w:rPr>
          <w:spacing w:val="4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ОУ</w:t>
      </w:r>
      <w:r>
        <w:rPr>
          <w:spacing w:val="7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„Никола Йонков Вапцаров“,</w:t>
      </w:r>
      <w:r>
        <w:rPr>
          <w:spacing w:val="4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село</w:t>
      </w:r>
      <w:r>
        <w:rPr>
          <w:spacing w:val="5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Трескавец се проведе заседание на Общото</w:t>
      </w:r>
      <w:r>
        <w:rPr>
          <w:spacing w:val="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събрание</w:t>
      </w:r>
      <w:r>
        <w:rPr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</w:t>
      </w:r>
      <w:r>
        <w:rPr>
          <w:spacing w:val="-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колектива на училището.</w:t>
      </w:r>
    </w:p>
    <w:p w:rsidR="002841EE" w:rsidRDefault="002841EE" w:rsidP="002841EE">
      <w:pPr>
        <w:pStyle w:val="a4"/>
        <w:spacing w:before="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Заседанието</w:t>
      </w:r>
      <w:r>
        <w:rPr>
          <w:spacing w:val="-5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беше</w:t>
      </w:r>
      <w:r>
        <w:rPr>
          <w:spacing w:val="-4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открито</w:t>
      </w:r>
      <w:r>
        <w:rPr>
          <w:spacing w:val="-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</w:t>
      </w:r>
      <w:r>
        <w:rPr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15.00 часа.</w:t>
      </w:r>
    </w:p>
    <w:p w:rsidR="002841EE" w:rsidRDefault="002841EE" w:rsidP="002841EE">
      <w:pPr>
        <w:pStyle w:val="a4"/>
        <w:spacing w:line="322" w:lineRule="exac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</w:t>
      </w:r>
      <w:r>
        <w:rPr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заседанието</w:t>
      </w:r>
      <w:r>
        <w:rPr>
          <w:spacing w:val="-4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присъстваха</w:t>
      </w:r>
      <w:r>
        <w:rPr>
          <w:spacing w:val="-2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следните</w:t>
      </w:r>
      <w:r>
        <w:rPr>
          <w:spacing w:val="-2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членове: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Фатме Алиева– директор на училището 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Ралица Митева– младши учител начален етап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Надежда Лалова– старши учител начален етап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Айсел </w:t>
      </w:r>
      <w:proofErr w:type="spellStart"/>
      <w:r>
        <w:rPr>
          <w:sz w:val="24"/>
          <w:szCs w:val="24"/>
          <w:lang w:val="bg-BG"/>
        </w:rPr>
        <w:t>Исмеилова</w:t>
      </w:r>
      <w:proofErr w:type="spellEnd"/>
      <w:r>
        <w:rPr>
          <w:sz w:val="24"/>
          <w:szCs w:val="24"/>
          <w:lang w:val="bg-BG"/>
        </w:rPr>
        <w:t>– старши учител прогимназиален етап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5.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Джейлян Ереджебова–учител прогимназиален етап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6.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Басри Мустафов – старши учител прогимназиален етап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7.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Гюрджан Алиев – старши учител ЦОУД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8.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 xml:space="preserve">Джейлян Салиева– чистач / хигиенист 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9.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bg-BG"/>
        </w:rPr>
        <w:t>Нурсин</w:t>
      </w:r>
      <w:proofErr w:type="spellEnd"/>
      <w:r>
        <w:rPr>
          <w:sz w:val="24"/>
          <w:szCs w:val="24"/>
          <w:lang w:val="bg-BG"/>
        </w:rPr>
        <w:t xml:space="preserve"> Исмаилов– шофьор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 Исмет Алиев- домакин</w:t>
      </w:r>
    </w:p>
    <w:p w:rsidR="002841EE" w:rsidRDefault="002841EE" w:rsidP="002841E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 Моника Рафаилова- главен счетоводител</w:t>
      </w:r>
    </w:p>
    <w:p w:rsidR="002841EE" w:rsidRDefault="002841EE" w:rsidP="002841EE">
      <w:pPr>
        <w:pStyle w:val="a4"/>
        <w:spacing w:before="1"/>
        <w:ind w:left="0"/>
        <w:rPr>
          <w:sz w:val="24"/>
          <w:szCs w:val="24"/>
          <w:lang w:val="bg-BG"/>
        </w:rPr>
      </w:pPr>
    </w:p>
    <w:p w:rsidR="002841EE" w:rsidRDefault="002841EE" w:rsidP="002841EE">
      <w:pPr>
        <w:pStyle w:val="a4"/>
        <w:spacing w:before="1"/>
        <w:ind w:left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Председател на заседанието беше госпожа Фатме Алиева – директор на училището, а за </w:t>
      </w:r>
      <w:proofErr w:type="spellStart"/>
      <w:r>
        <w:rPr>
          <w:sz w:val="24"/>
          <w:szCs w:val="24"/>
          <w:lang w:val="bg-BG"/>
        </w:rPr>
        <w:t>протоколчик</w:t>
      </w:r>
      <w:proofErr w:type="spellEnd"/>
      <w:r>
        <w:rPr>
          <w:sz w:val="24"/>
          <w:szCs w:val="24"/>
          <w:lang w:val="bg-BG"/>
        </w:rPr>
        <w:t xml:space="preserve"> беше определена със заповед госпожа Айсел Исмаилова, старши учител по Български език и литература</w:t>
      </w:r>
    </w:p>
    <w:p w:rsidR="002841EE" w:rsidRDefault="002841EE" w:rsidP="002841EE">
      <w:pPr>
        <w:pStyle w:val="a4"/>
        <w:spacing w:before="1"/>
        <w:ind w:left="0"/>
        <w:rPr>
          <w:sz w:val="24"/>
          <w:szCs w:val="24"/>
          <w:lang w:val="bg-BG"/>
        </w:rPr>
      </w:pPr>
    </w:p>
    <w:p w:rsidR="002841EE" w:rsidRDefault="002841EE" w:rsidP="002841EE">
      <w:pPr>
        <w:pStyle w:val="a4"/>
        <w:spacing w:line="322" w:lineRule="exact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Заседанието</w:t>
      </w:r>
      <w:r>
        <w:rPr>
          <w:b/>
          <w:bCs/>
          <w:spacing w:val="-2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протече</w:t>
      </w:r>
      <w:r>
        <w:rPr>
          <w:b/>
          <w:bCs/>
          <w:spacing w:val="-2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при</w:t>
      </w:r>
      <w:r>
        <w:rPr>
          <w:b/>
          <w:bCs/>
          <w:spacing w:val="-3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следния</w:t>
      </w:r>
      <w:r>
        <w:rPr>
          <w:b/>
          <w:bCs/>
          <w:spacing w:val="-2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дневен</w:t>
      </w:r>
      <w:r>
        <w:rPr>
          <w:b/>
          <w:bCs/>
          <w:spacing w:val="-3"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ред:</w:t>
      </w:r>
    </w:p>
    <w:p w:rsidR="002841EE" w:rsidRDefault="002841EE" w:rsidP="002841EE">
      <w:pPr>
        <w:pStyle w:val="a4"/>
        <w:numPr>
          <w:ilvl w:val="0"/>
          <w:numId w:val="12"/>
        </w:numPr>
        <w:tabs>
          <w:tab w:val="left" w:pos="2189"/>
          <w:tab w:val="left" w:pos="2815"/>
          <w:tab w:val="left" w:pos="3642"/>
          <w:tab w:val="left" w:pos="5410"/>
          <w:tab w:val="left" w:pos="7065"/>
          <w:tab w:val="left" w:pos="7550"/>
          <w:tab w:val="left" w:pos="9207"/>
        </w:tabs>
        <w:ind w:right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Отчет, обсъждане и приемане на изпълнението на делегирания бюджет в ОУ с. Трескавец към </w:t>
      </w:r>
      <w:r>
        <w:rPr>
          <w:sz w:val="24"/>
          <w:szCs w:val="24"/>
          <w:lang w:val="ru-RU"/>
        </w:rPr>
        <w:t>30</w:t>
      </w:r>
      <w:r>
        <w:rPr>
          <w:sz w:val="24"/>
          <w:szCs w:val="24"/>
          <w:lang w:val="bg-BG"/>
        </w:rPr>
        <w:t>.</w:t>
      </w:r>
      <w:r>
        <w:rPr>
          <w:sz w:val="24"/>
          <w:szCs w:val="24"/>
          <w:lang w:val="ru-RU"/>
        </w:rPr>
        <w:t>09</w:t>
      </w:r>
      <w:r>
        <w:rPr>
          <w:sz w:val="24"/>
          <w:szCs w:val="24"/>
          <w:lang w:val="bg-BG"/>
        </w:rPr>
        <w:t>.202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  <w:lang w:val="bg-BG"/>
        </w:rPr>
        <w:t>г.</w:t>
      </w:r>
    </w:p>
    <w:p w:rsidR="002841EE" w:rsidRDefault="002841EE" w:rsidP="002841EE">
      <w:pPr>
        <w:pStyle w:val="a4"/>
        <w:tabs>
          <w:tab w:val="left" w:pos="2189"/>
          <w:tab w:val="left" w:pos="2815"/>
          <w:tab w:val="left" w:pos="3642"/>
          <w:tab w:val="left" w:pos="5410"/>
          <w:tab w:val="left" w:pos="7065"/>
          <w:tab w:val="left" w:pos="7550"/>
          <w:tab w:val="left" w:pos="9207"/>
        </w:tabs>
        <w:ind w:left="819" w:right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Дневният</w:t>
      </w:r>
      <w:r>
        <w:rPr>
          <w:sz w:val="24"/>
          <w:szCs w:val="24"/>
          <w:lang w:val="bg-BG"/>
        </w:rPr>
        <w:tab/>
        <w:t>ред</w:t>
      </w:r>
      <w:r>
        <w:rPr>
          <w:sz w:val="24"/>
          <w:szCs w:val="24"/>
          <w:lang w:val="bg-BG"/>
        </w:rPr>
        <w:tab/>
        <w:t>беше</w:t>
      </w:r>
      <w:r>
        <w:rPr>
          <w:sz w:val="24"/>
          <w:szCs w:val="24"/>
          <w:lang w:val="bg-BG"/>
        </w:rPr>
        <w:tab/>
      </w:r>
      <w:proofErr w:type="spellStart"/>
      <w:r>
        <w:rPr>
          <w:sz w:val="24"/>
          <w:szCs w:val="24"/>
          <w:lang w:val="bg-BG"/>
        </w:rPr>
        <w:t>прогласуван</w:t>
      </w:r>
      <w:proofErr w:type="spellEnd"/>
      <w:r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ab/>
        <w:t>Резултатите</w:t>
      </w:r>
      <w:r>
        <w:rPr>
          <w:sz w:val="24"/>
          <w:szCs w:val="24"/>
          <w:lang w:val="bg-BG"/>
        </w:rPr>
        <w:tab/>
        <w:t>от</w:t>
      </w:r>
      <w:r>
        <w:rPr>
          <w:sz w:val="24"/>
          <w:szCs w:val="24"/>
          <w:lang w:val="bg-BG"/>
        </w:rPr>
        <w:tab/>
        <w:t>гласуването</w:t>
      </w:r>
      <w:r>
        <w:rPr>
          <w:sz w:val="24"/>
          <w:szCs w:val="24"/>
          <w:lang w:val="bg-BG"/>
        </w:rPr>
        <w:tab/>
      </w:r>
      <w:r>
        <w:rPr>
          <w:spacing w:val="-2"/>
          <w:sz w:val="24"/>
          <w:szCs w:val="24"/>
          <w:lang w:val="bg-BG"/>
        </w:rPr>
        <w:t>са</w:t>
      </w:r>
      <w:r>
        <w:rPr>
          <w:spacing w:val="-67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следните:</w:t>
      </w:r>
    </w:p>
    <w:p w:rsidR="002841EE" w:rsidRDefault="002841EE" w:rsidP="002841EE">
      <w:pPr>
        <w:pStyle w:val="a4"/>
        <w:spacing w:before="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„за“</w:t>
      </w:r>
      <w:r>
        <w:rPr>
          <w:spacing w:val="-2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</w:t>
      </w:r>
      <w:r>
        <w:rPr>
          <w:spacing w:val="-2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11 члена</w:t>
      </w:r>
    </w:p>
    <w:p w:rsidR="002841EE" w:rsidRDefault="002841EE" w:rsidP="002841EE">
      <w:pPr>
        <w:pStyle w:val="a4"/>
        <w:spacing w:line="322" w:lineRule="exac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„против“</w:t>
      </w:r>
      <w:r>
        <w:rPr>
          <w:spacing w:val="-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</w:t>
      </w:r>
      <w:r>
        <w:rPr>
          <w:spacing w:val="-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0</w:t>
      </w:r>
      <w:r>
        <w:rPr>
          <w:spacing w:val="67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члена</w:t>
      </w:r>
    </w:p>
    <w:p w:rsidR="002841EE" w:rsidRDefault="002841EE" w:rsidP="002841EE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</w:t>
      </w:r>
      <w:r>
        <w:rPr>
          <w:spacing w:val="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„въздържал</w:t>
      </w:r>
      <w:r>
        <w:rPr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се“</w:t>
      </w:r>
      <w:r>
        <w:rPr>
          <w:spacing w:val="-4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</w:t>
      </w:r>
      <w:r>
        <w:rPr>
          <w:spacing w:val="-1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0 члена</w:t>
      </w:r>
    </w:p>
    <w:p w:rsidR="002841EE" w:rsidRDefault="002841EE" w:rsidP="002841EE">
      <w:pPr>
        <w:widowControl/>
        <w:autoSpaceDE/>
        <w:autoSpaceDN/>
        <w:rPr>
          <w:sz w:val="24"/>
          <w:szCs w:val="24"/>
          <w:lang w:val="bg-BG"/>
        </w:rPr>
        <w:sectPr w:rsidR="002841EE">
          <w:pgSz w:w="12240" w:h="15840"/>
          <w:pgMar w:top="680" w:right="1320" w:bottom="280" w:left="1340" w:header="708" w:footer="708" w:gutter="0"/>
          <w:cols w:space="708"/>
        </w:sectPr>
      </w:pPr>
    </w:p>
    <w:p w:rsidR="002841EE" w:rsidRDefault="002841EE" w:rsidP="002841EE">
      <w:pPr>
        <w:pStyle w:val="a4"/>
        <w:spacing w:before="10"/>
        <w:ind w:left="0"/>
        <w:rPr>
          <w:sz w:val="24"/>
          <w:szCs w:val="24"/>
          <w:lang w:val="bg-BG"/>
        </w:rPr>
      </w:pPr>
    </w:p>
    <w:p w:rsidR="002841EE" w:rsidRDefault="002841EE" w:rsidP="002841EE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>
        <w:rPr>
          <w:b/>
          <w:bCs/>
          <w:sz w:val="24"/>
          <w:szCs w:val="24"/>
          <w:lang w:val="bg-BG"/>
        </w:rPr>
        <w:t>По единствената първа точка</w:t>
      </w:r>
      <w:r>
        <w:rPr>
          <w:sz w:val="24"/>
          <w:szCs w:val="24"/>
          <w:lang w:val="bg-BG"/>
        </w:rPr>
        <w:t xml:space="preserve"> от дневния ред думата беше дадена на г-жа Фатме Алиева – директор на училището, която запозна членовете на събранието с  отчет за изпълнението на делегирания бюджет към 30.09.2025г., изготвен от г-жа Моника Рафаилова- главен счетоводител.</w:t>
      </w:r>
    </w:p>
    <w:p w:rsidR="002841EE" w:rsidRDefault="002841EE" w:rsidP="002841EE">
      <w:pPr>
        <w:rPr>
          <w:sz w:val="24"/>
          <w:szCs w:val="24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center"/>
        <w:rPr>
          <w:b/>
          <w:sz w:val="24"/>
          <w:szCs w:val="24"/>
          <w:lang w:val="bg-BG"/>
        </w:rPr>
      </w:pPr>
      <w:r w:rsidRPr="00345DC5">
        <w:rPr>
          <w:b/>
          <w:sz w:val="24"/>
          <w:szCs w:val="24"/>
          <w:lang w:val="bg-BG"/>
        </w:rPr>
        <w:t xml:space="preserve"> ИЗПЪЛНЕНИЕТО НА ДЕЛЕГИРАНИЯ БЮДЖЕТ КЪМ 30.09.2025 ГОДИНА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b/>
          <w:sz w:val="11"/>
          <w:szCs w:val="11"/>
          <w:lang w:val="bg-BG"/>
        </w:rPr>
      </w:pPr>
    </w:p>
    <w:p w:rsidR="002841EE" w:rsidRPr="00345DC5" w:rsidRDefault="002841EE" w:rsidP="002841EE">
      <w:pPr>
        <w:widowControl/>
        <w:numPr>
          <w:ilvl w:val="0"/>
          <w:numId w:val="6"/>
        </w:numPr>
        <w:tabs>
          <w:tab w:val="left" w:pos="142"/>
          <w:tab w:val="left" w:pos="284"/>
        </w:tabs>
        <w:autoSpaceDE/>
        <w:autoSpaceDN/>
        <w:ind w:left="709" w:hanging="436"/>
        <w:rPr>
          <w:b/>
          <w:lang w:val="bg-BG"/>
        </w:rPr>
      </w:pPr>
      <w:r w:rsidRPr="00345DC5">
        <w:rPr>
          <w:b/>
          <w:lang w:val="bg-BG"/>
        </w:rPr>
        <w:t>По приходната част</w:t>
      </w:r>
    </w:p>
    <w:p w:rsidR="002841EE" w:rsidRPr="00345DC5" w:rsidRDefault="002841EE" w:rsidP="002841EE">
      <w:pPr>
        <w:widowControl/>
        <w:numPr>
          <w:ilvl w:val="0"/>
          <w:numId w:val="5"/>
        </w:numPr>
        <w:tabs>
          <w:tab w:val="left" w:pos="142"/>
          <w:tab w:val="left" w:pos="284"/>
        </w:tabs>
        <w:autoSpaceDE/>
        <w:autoSpaceDN/>
        <w:ind w:hanging="218"/>
        <w:rPr>
          <w:lang w:val="bg-BG"/>
        </w:rPr>
      </w:pPr>
      <w:r w:rsidRPr="00345DC5">
        <w:rPr>
          <w:lang w:val="bg-BG"/>
        </w:rPr>
        <w:t>Формиране на бюджета</w:t>
      </w:r>
    </w:p>
    <w:p w:rsidR="002841EE" w:rsidRPr="00345DC5" w:rsidRDefault="002841EE" w:rsidP="002841EE">
      <w:pPr>
        <w:widowControl/>
        <w:numPr>
          <w:ilvl w:val="1"/>
          <w:numId w:val="6"/>
        </w:numPr>
        <w:autoSpaceDE/>
        <w:autoSpaceDN/>
        <w:ind w:left="720"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Разпределение по ЕРС – 401 560лв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lang w:val="bg-BG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  <w:gridCol w:w="1255"/>
        <w:gridCol w:w="1117"/>
        <w:gridCol w:w="1145"/>
      </w:tblGrid>
      <w:tr w:rsidR="002841EE" w:rsidRPr="00345DC5" w:rsidTr="00C94020">
        <w:trPr>
          <w:trHeight w:val="287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Натурални показатели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Стандарт</w:t>
            </w: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Средства</w:t>
            </w:r>
          </w:p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</w:tr>
      <w:tr w:rsidR="002841EE" w:rsidRPr="00345DC5" w:rsidTr="00C94020">
        <w:trPr>
          <w:trHeight w:val="156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bg-BG"/>
              </w:rPr>
            </w:pPr>
            <w:r w:rsidRPr="00345DC5">
              <w:rPr>
                <w:sz w:val="24"/>
                <w:szCs w:val="24"/>
                <w:lang w:val="bg-BG"/>
              </w:rPr>
              <w:t xml:space="preserve">Средства по формула </w:t>
            </w: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213 765</w:t>
            </w:r>
          </w:p>
        </w:tc>
      </w:tr>
      <w:tr w:rsidR="002841EE" w:rsidRPr="00345DC5" w:rsidTr="00C94020">
        <w:trPr>
          <w:trHeight w:val="478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rPr>
                <w:iCs/>
                <w:sz w:val="24"/>
                <w:szCs w:val="24"/>
                <w:lang w:val="bg-BG" w:eastAsia="bg-BG"/>
              </w:rPr>
            </w:pPr>
            <w:r w:rsidRPr="00345DC5">
              <w:rPr>
                <w:iCs/>
                <w:color w:val="595959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Норматив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създаване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условия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приобщаващо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образование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дете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ученик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ресурсно</w:t>
            </w:r>
            <w:proofErr w:type="spellEnd"/>
            <w:r w:rsidRPr="00345DC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iCs/>
                <w:sz w:val="24"/>
                <w:szCs w:val="24"/>
                <w:lang w:val="en-US"/>
              </w:rPr>
              <w:t>подпомагане</w:t>
            </w:r>
            <w:proofErr w:type="spellEnd"/>
          </w:p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3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967</w:t>
            </w: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2 901</w:t>
            </w:r>
          </w:p>
        </w:tc>
      </w:tr>
      <w:tr w:rsidR="002841EE" w:rsidRPr="00345DC5" w:rsidTr="00C94020">
        <w:trPr>
          <w:trHeight w:val="321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bg-BG"/>
              </w:rPr>
            </w:pPr>
            <w:r w:rsidRPr="00345DC5">
              <w:rPr>
                <w:sz w:val="24"/>
                <w:szCs w:val="24"/>
                <w:lang w:val="bg-BG"/>
              </w:rPr>
              <w:t>Норматив за подпомагане храненето на децата от подготвителните групи и учениците от I-IV клас</w:t>
            </w: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7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207</w:t>
            </w: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1 449</w:t>
            </w:r>
          </w:p>
        </w:tc>
      </w:tr>
      <w:tr w:rsidR="002841EE" w:rsidRPr="00345DC5" w:rsidTr="00C94020">
        <w:trPr>
          <w:trHeight w:val="156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bg-BG"/>
              </w:rPr>
            </w:pPr>
            <w:r w:rsidRPr="00345DC5">
              <w:rPr>
                <w:sz w:val="24"/>
                <w:szCs w:val="24"/>
                <w:lang w:val="bg-BG"/>
              </w:rPr>
              <w:t>Допълващ стандарт за материална база</w:t>
            </w: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12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35</w:t>
            </w: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420</w:t>
            </w:r>
          </w:p>
        </w:tc>
      </w:tr>
      <w:tr w:rsidR="002841EE" w:rsidRPr="00345DC5" w:rsidTr="00C94020">
        <w:trPr>
          <w:trHeight w:val="312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345DC5">
              <w:rPr>
                <w:sz w:val="24"/>
                <w:szCs w:val="24"/>
                <w:lang w:val="bg-BG"/>
              </w:rPr>
              <w:t>Норматив за осигуряване на целодневна организация на учебния ден за обхванатите ученици от І до VII клас</w:t>
            </w: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12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25 745</w:t>
            </w:r>
          </w:p>
        </w:tc>
      </w:tr>
      <w:tr w:rsidR="002841EE" w:rsidRPr="00345DC5" w:rsidTr="00C94020">
        <w:trPr>
          <w:trHeight w:val="321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защитени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училища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детски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градини</w:t>
            </w:r>
            <w:proofErr w:type="spellEnd"/>
          </w:p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i/>
                <w:iCs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146 110</w:t>
            </w:r>
          </w:p>
        </w:tc>
      </w:tr>
      <w:tr w:rsidR="002841EE" w:rsidRPr="00345DC5" w:rsidTr="00C94020">
        <w:trPr>
          <w:trHeight w:val="478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занимания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интереси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неспециализирани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специализирани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специални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училища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12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3 300</w:t>
            </w:r>
          </w:p>
        </w:tc>
      </w:tr>
      <w:tr w:rsidR="002841EE" w:rsidRPr="00345DC5" w:rsidTr="00C94020">
        <w:trPr>
          <w:trHeight w:val="791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Допълващ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стандарт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поддръжка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автобуси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предоставени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училищата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транспорт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деца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ученици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зависимост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броя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местата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автобусите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над</w:t>
            </w:r>
            <w:proofErr w:type="spellEnd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345DC5">
              <w:rPr>
                <w:bCs/>
                <w:color w:val="000000"/>
                <w:sz w:val="24"/>
                <w:szCs w:val="24"/>
                <w:lang w:val="en-US"/>
              </w:rPr>
              <w:t>места</w:t>
            </w:r>
            <w:proofErr w:type="spellEnd"/>
          </w:p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1</w:t>
            </w: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7 870</w:t>
            </w: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lang w:val="bg-BG"/>
              </w:rPr>
            </w:pPr>
            <w:r w:rsidRPr="00345DC5">
              <w:rPr>
                <w:lang w:val="bg-BG"/>
              </w:rPr>
              <w:t>7 870</w:t>
            </w:r>
          </w:p>
        </w:tc>
      </w:tr>
      <w:tr w:rsidR="002841EE" w:rsidRPr="00345DC5" w:rsidTr="00C94020">
        <w:trPr>
          <w:trHeight w:val="234"/>
        </w:trPr>
        <w:tc>
          <w:tcPr>
            <w:tcW w:w="6052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345DC5">
              <w:rPr>
                <w:b/>
                <w:bCs/>
                <w:color w:val="000000"/>
                <w:sz w:val="28"/>
                <w:szCs w:val="28"/>
                <w:lang w:val="bg-BG"/>
              </w:rPr>
              <w:t xml:space="preserve">Общ размер </w:t>
            </w:r>
          </w:p>
        </w:tc>
        <w:tc>
          <w:tcPr>
            <w:tcW w:w="1244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17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</w:p>
        </w:tc>
        <w:tc>
          <w:tcPr>
            <w:tcW w:w="1145" w:type="dxa"/>
            <w:shd w:val="clear" w:color="auto" w:fill="auto"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right"/>
              <w:rPr>
                <w:b/>
                <w:lang w:val="bg-BG"/>
              </w:rPr>
            </w:pPr>
            <w:r w:rsidRPr="00345DC5">
              <w:rPr>
                <w:b/>
                <w:lang w:val="bg-BG"/>
              </w:rPr>
              <w:t>401 560</w:t>
            </w:r>
          </w:p>
        </w:tc>
      </w:tr>
    </w:tbl>
    <w:p w:rsidR="002841EE" w:rsidRPr="00345DC5" w:rsidRDefault="002841EE" w:rsidP="002841EE">
      <w:pPr>
        <w:widowControl/>
        <w:numPr>
          <w:ilvl w:val="1"/>
          <w:numId w:val="6"/>
        </w:numPr>
        <w:autoSpaceDE/>
        <w:autoSpaceDN/>
        <w:ind w:left="720"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Преходния остатък от 2024г</w:t>
      </w:r>
      <w:r w:rsidRPr="00345DC5">
        <w:rPr>
          <w:lang w:val="bg-BG"/>
        </w:rPr>
        <w:t xml:space="preserve"> . </w:t>
      </w:r>
      <w:r w:rsidRPr="00345DC5">
        <w:rPr>
          <w:b/>
          <w:lang w:val="bg-BG"/>
        </w:rPr>
        <w:t xml:space="preserve"> </w:t>
      </w:r>
      <w:r w:rsidRPr="00345DC5">
        <w:rPr>
          <w:lang w:val="bg-BG"/>
        </w:rPr>
        <w:t>е</w:t>
      </w:r>
      <w:r w:rsidRPr="00345DC5">
        <w:rPr>
          <w:b/>
          <w:lang w:val="bg-BG"/>
        </w:rPr>
        <w:t xml:space="preserve"> 28 914,20лв, в това число целеви средства 19 823лв 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По проекти налични средства 3</w:t>
      </w:r>
      <w:r w:rsidRPr="00345DC5">
        <w:rPr>
          <w:lang w:val="en-US"/>
        </w:rPr>
        <w:t xml:space="preserve"> </w:t>
      </w:r>
      <w:r w:rsidRPr="00345DC5">
        <w:rPr>
          <w:lang w:val="bg-BG"/>
        </w:rPr>
        <w:t>906,78лв, в това число: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spacing w:line="276" w:lineRule="auto"/>
        <w:ind w:left="720"/>
        <w:jc w:val="both"/>
        <w:rPr>
          <w:lang w:val="bg-BG"/>
        </w:rPr>
      </w:pPr>
      <w:r w:rsidRPr="00345DC5">
        <w:rPr>
          <w:lang w:val="bg-BG"/>
        </w:rPr>
        <w:t xml:space="preserve"> „Подкрепа за успех“ – 3 083,93лв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spacing w:line="276" w:lineRule="auto"/>
        <w:ind w:left="720"/>
        <w:jc w:val="both"/>
        <w:rPr>
          <w:lang w:val="bg-BG"/>
        </w:rPr>
      </w:pPr>
      <w:r w:rsidRPr="00345DC5">
        <w:rPr>
          <w:lang w:val="bg-BG"/>
        </w:rPr>
        <w:t>„Равен достъп до училищното образование“ – 90,82лв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spacing w:line="276" w:lineRule="auto"/>
        <w:ind w:left="720"/>
        <w:jc w:val="both"/>
        <w:rPr>
          <w:lang w:val="bg-BG"/>
        </w:rPr>
      </w:pPr>
      <w:r w:rsidRPr="00345DC5">
        <w:rPr>
          <w:lang w:val="bg-BG"/>
        </w:rPr>
        <w:t>„Образование за утрешен ден“ – 179,00лв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spacing w:line="276" w:lineRule="auto"/>
        <w:ind w:left="720"/>
        <w:jc w:val="both"/>
        <w:rPr>
          <w:lang w:val="bg-BG"/>
        </w:rPr>
      </w:pPr>
      <w:r w:rsidRPr="00345DC5">
        <w:rPr>
          <w:lang w:val="bg-BG"/>
        </w:rPr>
        <w:t>„Успех за теб“ – 553,06лв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занимания по интереси – 5 162лв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подпомагане храненето на децата в задължителна предучилищна възраст и на учениците в начален етап – 542,90лв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работа с деца от уязвими групи – 7 682лв, в това число за: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 xml:space="preserve">за </w:t>
      </w:r>
      <w:proofErr w:type="spellStart"/>
      <w:r w:rsidRPr="00345DC5">
        <w:rPr>
          <w:lang w:val="bg-BG"/>
        </w:rPr>
        <w:t>медиатор</w:t>
      </w:r>
      <w:proofErr w:type="spellEnd"/>
      <w:r w:rsidRPr="00345DC5">
        <w:rPr>
          <w:lang w:val="bg-BG"/>
        </w:rPr>
        <w:t xml:space="preserve"> – 6 645лв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заплащане на допълнителни учебни часове по български език – 1 037лв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възстановяване на транспортните разходи на педагогическите специалисти – 568,44лв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Чужди средства – 114лв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lastRenderedPageBreak/>
        <w:t>по Национална програма „</w:t>
      </w:r>
      <w:proofErr w:type="spellStart"/>
      <w:r w:rsidRPr="00345DC5">
        <w:rPr>
          <w:bCs/>
          <w:lang w:val="en-US"/>
        </w:rPr>
        <w:t>Подкрепа</w:t>
      </w:r>
      <w:proofErr w:type="spellEnd"/>
      <w:r w:rsidRPr="00345DC5">
        <w:rPr>
          <w:bCs/>
          <w:lang w:val="en-US"/>
        </w:rPr>
        <w:t xml:space="preserve"> </w:t>
      </w:r>
      <w:proofErr w:type="spellStart"/>
      <w:r w:rsidRPr="00345DC5">
        <w:rPr>
          <w:bCs/>
          <w:lang w:val="en-US"/>
        </w:rPr>
        <w:t>на</w:t>
      </w:r>
      <w:proofErr w:type="spellEnd"/>
      <w:r w:rsidRPr="00345DC5">
        <w:rPr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образователните</w:t>
      </w:r>
      <w:proofErr w:type="spellEnd"/>
      <w:r w:rsidRPr="00345DC5">
        <w:rPr>
          <w:rFonts w:eastAsia="Calibri"/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медиатори</w:t>
      </w:r>
      <w:proofErr w:type="spellEnd"/>
      <w:r w:rsidRPr="00345DC5">
        <w:rPr>
          <w:rFonts w:eastAsia="Calibri"/>
          <w:bCs/>
          <w:lang w:val="en-US"/>
        </w:rPr>
        <w:t xml:space="preserve"> и </w:t>
      </w:r>
      <w:proofErr w:type="spellStart"/>
      <w:r w:rsidRPr="00345DC5">
        <w:rPr>
          <w:rFonts w:eastAsia="Calibri"/>
          <w:bCs/>
          <w:lang w:val="en-US"/>
        </w:rPr>
        <w:t>социалните</w:t>
      </w:r>
      <w:proofErr w:type="spellEnd"/>
      <w:r w:rsidRPr="00345DC5">
        <w:rPr>
          <w:rFonts w:eastAsia="Calibri"/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работници</w:t>
      </w:r>
      <w:proofErr w:type="spellEnd"/>
      <w:r w:rsidRPr="00345DC5">
        <w:rPr>
          <w:rFonts w:eastAsia="Calibri"/>
          <w:bCs/>
          <w:lang w:val="en-US"/>
        </w:rPr>
        <w:t>“</w:t>
      </w:r>
      <w:r w:rsidRPr="00345DC5">
        <w:rPr>
          <w:rFonts w:eastAsia="Calibri"/>
          <w:bCs/>
          <w:lang w:val="bg-BG"/>
        </w:rPr>
        <w:t xml:space="preserve"> – 1 045лв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ресурсно подпомагане – 603лв</w:t>
      </w:r>
    </w:p>
    <w:p w:rsidR="002841EE" w:rsidRPr="00345DC5" w:rsidRDefault="002841EE" w:rsidP="002841E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учебници и учебни помагала – 199лв</w:t>
      </w:r>
    </w:p>
    <w:p w:rsidR="002841EE" w:rsidRPr="00345DC5" w:rsidRDefault="002841EE" w:rsidP="002841EE">
      <w:pPr>
        <w:widowControl/>
        <w:numPr>
          <w:ilvl w:val="1"/>
          <w:numId w:val="6"/>
        </w:numPr>
        <w:autoSpaceDE/>
        <w:autoSpaceDN/>
        <w:spacing w:line="276" w:lineRule="auto"/>
        <w:ind w:left="720"/>
        <w:jc w:val="both"/>
        <w:rPr>
          <w:lang w:val="bg-BG"/>
        </w:rPr>
      </w:pPr>
      <w:r w:rsidRPr="00345DC5">
        <w:rPr>
          <w:b/>
          <w:lang w:val="bg-BG"/>
        </w:rPr>
        <w:t>Получен наем на земя – 494лв</w:t>
      </w:r>
    </w:p>
    <w:p w:rsidR="002841EE" w:rsidRPr="00345DC5" w:rsidRDefault="002841EE" w:rsidP="002841EE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b/>
          <w:lang w:val="bg-BG"/>
        </w:rPr>
      </w:pPr>
      <w:r w:rsidRPr="00345DC5">
        <w:rPr>
          <w:b/>
          <w:lang w:val="bg-BG"/>
        </w:rPr>
        <w:t>Начален бюджет 2025 година е в размер на 426 932лв:</w:t>
      </w:r>
    </w:p>
    <w:p w:rsidR="002841EE" w:rsidRPr="00345DC5" w:rsidRDefault="002841EE" w:rsidP="002841EE">
      <w:pPr>
        <w:widowControl/>
        <w:numPr>
          <w:ilvl w:val="1"/>
          <w:numId w:val="14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Корекция на бюджета към </w:t>
      </w:r>
      <w:r w:rsidRPr="00345DC5">
        <w:rPr>
          <w:b/>
          <w:lang w:val="en-US"/>
        </w:rPr>
        <w:t>30.</w:t>
      </w:r>
      <w:r w:rsidRPr="00345DC5">
        <w:rPr>
          <w:b/>
          <w:lang w:val="bg-BG"/>
        </w:rPr>
        <w:t>09.2025 година</w:t>
      </w:r>
    </w:p>
    <w:p w:rsidR="002841EE" w:rsidRPr="00345DC5" w:rsidRDefault="002841EE" w:rsidP="002841EE">
      <w:pPr>
        <w:widowControl/>
        <w:numPr>
          <w:ilvl w:val="0"/>
          <w:numId w:val="15"/>
        </w:numPr>
        <w:autoSpaceDE/>
        <w:autoSpaceDN/>
        <w:ind w:left="851"/>
        <w:contextualSpacing/>
        <w:jc w:val="both"/>
        <w:rPr>
          <w:lang w:val="bg-BG"/>
        </w:rPr>
      </w:pPr>
      <w:r w:rsidRPr="00345DC5">
        <w:rPr>
          <w:b/>
          <w:lang w:val="bg-BG"/>
        </w:rPr>
        <w:t>ФО 8 ОТ 14.05.2025г.</w:t>
      </w:r>
      <w:r w:rsidRPr="00345DC5">
        <w:rPr>
          <w:lang w:val="bg-BG"/>
        </w:rPr>
        <w:t xml:space="preserve"> Субсидии и компенсации за транспорт на деца и  ученици  – </w:t>
      </w:r>
      <w:r w:rsidRPr="00345DC5">
        <w:rPr>
          <w:b/>
          <w:lang w:val="bg-BG"/>
        </w:rPr>
        <w:t xml:space="preserve">14 124лв </w:t>
      </w:r>
      <w:r w:rsidRPr="00345DC5">
        <w:rPr>
          <w:lang w:val="bg-BG"/>
        </w:rPr>
        <w:t>разпределени по разходни параграфи в дейност 389 Други дейности по образованието</w:t>
      </w:r>
    </w:p>
    <w:p w:rsidR="002841EE" w:rsidRPr="00345DC5" w:rsidRDefault="002841EE" w:rsidP="002841EE">
      <w:pPr>
        <w:widowControl/>
        <w:numPr>
          <w:ilvl w:val="0"/>
          <w:numId w:val="15"/>
        </w:numPr>
        <w:autoSpaceDE/>
        <w:autoSpaceDN/>
        <w:ind w:left="851"/>
        <w:contextualSpacing/>
        <w:jc w:val="both"/>
        <w:rPr>
          <w:lang w:val="bg-BG"/>
        </w:rPr>
      </w:pPr>
      <w:r w:rsidRPr="00345DC5">
        <w:rPr>
          <w:lang w:val="bg-BG"/>
        </w:rPr>
        <w:t xml:space="preserve">Получен трансфер от ПУДООС – </w:t>
      </w:r>
      <w:r w:rsidRPr="00345DC5">
        <w:rPr>
          <w:b/>
          <w:lang w:val="bg-BG"/>
        </w:rPr>
        <w:t>3 750лв</w:t>
      </w:r>
    </w:p>
    <w:p w:rsidR="002841EE" w:rsidRPr="00345DC5" w:rsidRDefault="002841EE" w:rsidP="002841EE">
      <w:pPr>
        <w:widowControl/>
        <w:numPr>
          <w:ilvl w:val="0"/>
          <w:numId w:val="4"/>
        </w:numPr>
        <w:tabs>
          <w:tab w:val="left" w:pos="142"/>
          <w:tab w:val="left" w:pos="284"/>
        </w:tabs>
        <w:autoSpaceDE/>
        <w:autoSpaceDN/>
        <w:contextualSpacing/>
        <w:jc w:val="both"/>
        <w:rPr>
          <w:lang w:val="bg-BG"/>
        </w:rPr>
      </w:pPr>
      <w:r w:rsidRPr="00345DC5">
        <w:rPr>
          <w:b/>
          <w:lang w:val="bg-BG"/>
        </w:rPr>
        <w:t>ФО 18 от 29.05.2025г.</w:t>
      </w:r>
      <w:r w:rsidRPr="00345DC5">
        <w:rPr>
          <w:lang w:val="bg-BG"/>
        </w:rPr>
        <w:t xml:space="preserve"> за осигуряване на безвъзмездно ползване на книжки, учебници и учебни помагала – </w:t>
      </w:r>
      <w:r w:rsidRPr="00345DC5">
        <w:rPr>
          <w:b/>
          <w:lang w:val="bg-BG"/>
        </w:rPr>
        <w:t xml:space="preserve">1 574лв, </w:t>
      </w:r>
      <w:r w:rsidRPr="00345DC5">
        <w:rPr>
          <w:lang w:val="bg-BG"/>
        </w:rPr>
        <w:t xml:space="preserve">разпределени по параграф 10 – 14 Учебни и научно-изследователски разходи и книги за библиотеки </w:t>
      </w:r>
    </w:p>
    <w:p w:rsidR="002841EE" w:rsidRPr="00345DC5" w:rsidRDefault="002841EE" w:rsidP="002841EE">
      <w:pPr>
        <w:widowControl/>
        <w:numPr>
          <w:ilvl w:val="0"/>
          <w:numId w:val="4"/>
        </w:numPr>
        <w:tabs>
          <w:tab w:val="left" w:pos="142"/>
          <w:tab w:val="left" w:pos="284"/>
        </w:tabs>
        <w:autoSpaceDE/>
        <w:autoSpaceDN/>
        <w:contextualSpacing/>
        <w:jc w:val="both"/>
        <w:rPr>
          <w:lang w:val="bg-BG"/>
        </w:rPr>
      </w:pPr>
      <w:r w:rsidRPr="00345DC5">
        <w:rPr>
          <w:b/>
          <w:lang w:val="bg-BG"/>
        </w:rPr>
        <w:t xml:space="preserve">ФО 28 от 24.06.2025г. </w:t>
      </w:r>
      <w:r w:rsidRPr="00345DC5">
        <w:rPr>
          <w:lang w:val="bg-BG"/>
        </w:rPr>
        <w:t xml:space="preserve">за възстановяване на транспортните разходи на педагогическите специалисти – </w:t>
      </w:r>
      <w:r w:rsidRPr="00345DC5">
        <w:rPr>
          <w:b/>
          <w:lang w:val="bg-BG"/>
        </w:rPr>
        <w:t xml:space="preserve">5 588лв, </w:t>
      </w:r>
      <w:r w:rsidRPr="00345DC5">
        <w:rPr>
          <w:lang w:val="bg-BG"/>
        </w:rPr>
        <w:t>разпределени по параграф 10 – 20 Разходи за външни услуги</w:t>
      </w:r>
    </w:p>
    <w:p w:rsidR="002841EE" w:rsidRPr="00345DC5" w:rsidRDefault="002841EE" w:rsidP="002841EE">
      <w:pPr>
        <w:widowControl/>
        <w:tabs>
          <w:tab w:val="left" w:pos="142"/>
        </w:tabs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Всичко приходи 451 968лв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Към 30.09.2025г. числеността на щатният персонала е 11,5</w:t>
      </w:r>
    </w:p>
    <w:p w:rsidR="002841EE" w:rsidRPr="00345DC5" w:rsidRDefault="002841EE" w:rsidP="002841EE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педагогически персонал – 7 </w:t>
      </w:r>
    </w:p>
    <w:p w:rsidR="002841EE" w:rsidRPr="00345DC5" w:rsidRDefault="002841EE" w:rsidP="002841EE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непедагогически – 3</w:t>
      </w:r>
    </w:p>
    <w:p w:rsidR="002841EE" w:rsidRPr="00345DC5" w:rsidRDefault="002841EE" w:rsidP="002841EE">
      <w:pPr>
        <w:widowControl/>
        <w:numPr>
          <w:ilvl w:val="0"/>
          <w:numId w:val="4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шофьор – 1 </w:t>
      </w:r>
    </w:p>
    <w:p w:rsidR="002841EE" w:rsidRPr="00345DC5" w:rsidRDefault="002841EE" w:rsidP="002841EE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образователен </w:t>
      </w:r>
      <w:proofErr w:type="spellStart"/>
      <w:r w:rsidRPr="00345DC5">
        <w:rPr>
          <w:sz w:val="24"/>
          <w:szCs w:val="24"/>
          <w:lang w:val="bg-BG"/>
        </w:rPr>
        <w:t>медиатор</w:t>
      </w:r>
      <w:proofErr w:type="spellEnd"/>
      <w:r w:rsidRPr="00345DC5">
        <w:rPr>
          <w:sz w:val="24"/>
          <w:szCs w:val="24"/>
          <w:lang w:val="bg-BG"/>
        </w:rPr>
        <w:t xml:space="preserve"> по „Успех за теб“ – 0,5</w:t>
      </w:r>
    </w:p>
    <w:p w:rsidR="002841EE" w:rsidRPr="00345DC5" w:rsidRDefault="002841EE" w:rsidP="002841EE">
      <w:pPr>
        <w:widowControl/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ab/>
      </w:r>
      <w:r w:rsidRPr="00345DC5">
        <w:rPr>
          <w:sz w:val="24"/>
          <w:szCs w:val="24"/>
          <w:lang w:val="bg-BG"/>
        </w:rPr>
        <w:tab/>
        <w:t>В Основно училището „Никола Йонков Вапцаров“ се обучават 19 ученика разпределени по класове: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клас – 0 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клас – 4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клас – </w:t>
      </w:r>
      <w:r w:rsidRPr="00345DC5">
        <w:rPr>
          <w:sz w:val="24"/>
          <w:szCs w:val="24"/>
          <w:lang w:val="en-US"/>
        </w:rPr>
        <w:t>3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клас – 5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клас – 2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>клас – 2</w:t>
      </w:r>
    </w:p>
    <w:p w:rsidR="002841EE" w:rsidRPr="00345DC5" w:rsidRDefault="002841EE" w:rsidP="002841EE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 xml:space="preserve">клас – 3  </w:t>
      </w:r>
    </w:p>
    <w:p w:rsidR="002841EE" w:rsidRPr="00345DC5" w:rsidRDefault="002841EE" w:rsidP="002841EE">
      <w:pPr>
        <w:widowControl/>
        <w:tabs>
          <w:tab w:val="left" w:pos="142"/>
        </w:tabs>
        <w:autoSpaceDE/>
        <w:autoSpaceDN/>
        <w:jc w:val="both"/>
        <w:rPr>
          <w:sz w:val="24"/>
          <w:szCs w:val="24"/>
          <w:lang w:val="bg-BG"/>
        </w:rPr>
      </w:pPr>
      <w:r w:rsidRPr="00345DC5">
        <w:rPr>
          <w:sz w:val="24"/>
          <w:szCs w:val="24"/>
          <w:lang w:val="bg-BG"/>
        </w:rPr>
        <w:tab/>
      </w:r>
      <w:r w:rsidRPr="00345DC5">
        <w:rPr>
          <w:sz w:val="24"/>
          <w:szCs w:val="24"/>
          <w:lang w:val="bg-BG"/>
        </w:rPr>
        <w:tab/>
        <w:t>Пътуващите ученици през учебната 2025/2026 година са 14 от селата Любичево, Китино, Моравка и Коноп.</w:t>
      </w:r>
    </w:p>
    <w:p w:rsidR="002841EE" w:rsidRPr="00345DC5" w:rsidRDefault="002841EE" w:rsidP="002841EE">
      <w:pPr>
        <w:widowControl/>
        <w:tabs>
          <w:tab w:val="left" w:pos="142"/>
        </w:tabs>
        <w:autoSpaceDE/>
        <w:autoSpaceDN/>
        <w:contextualSpacing/>
        <w:jc w:val="both"/>
        <w:rPr>
          <w:b/>
          <w:lang w:val="bg-BG"/>
        </w:rPr>
      </w:pPr>
    </w:p>
    <w:p w:rsidR="002841EE" w:rsidRPr="00345DC5" w:rsidRDefault="002841EE" w:rsidP="002841EE">
      <w:pPr>
        <w:widowControl/>
        <w:numPr>
          <w:ilvl w:val="0"/>
          <w:numId w:val="6"/>
        </w:numPr>
        <w:autoSpaceDE/>
        <w:autoSpaceDN/>
        <w:ind w:left="1070"/>
        <w:jc w:val="both"/>
        <w:rPr>
          <w:b/>
          <w:lang w:val="bg-BG"/>
        </w:rPr>
      </w:pPr>
      <w:r w:rsidRPr="00345DC5">
        <w:rPr>
          <w:b/>
          <w:lang w:val="bg-BG"/>
        </w:rPr>
        <w:t>По разходната част</w:t>
      </w:r>
    </w:p>
    <w:p w:rsidR="002841EE" w:rsidRPr="00345DC5" w:rsidRDefault="002841EE" w:rsidP="002841EE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u w:val="single"/>
          <w:lang w:val="bg-BG"/>
        </w:rPr>
        <w:t xml:space="preserve">Дейност 322 „Общообразователни училища” </w:t>
      </w:r>
      <w:r w:rsidRPr="00345DC5">
        <w:rPr>
          <w:b/>
          <w:lang w:val="bg-BG"/>
        </w:rPr>
        <w:t xml:space="preserve"> - всичко приходи 329 584лв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b/>
          <w:lang w:val="bg-BG"/>
        </w:rPr>
        <w:t>01 – 00 -  За заплати на персонала по трудови правоотношения – 203 231лв, в това число: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За заплащане на допълнителни учебни часове по български език – 0лв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Възнаграждение на </w:t>
      </w:r>
      <w:proofErr w:type="spellStart"/>
      <w:r w:rsidRPr="00345DC5">
        <w:rPr>
          <w:lang w:val="bg-BG"/>
        </w:rPr>
        <w:t>медиатор</w:t>
      </w:r>
      <w:proofErr w:type="spellEnd"/>
      <w:r w:rsidRPr="00345DC5">
        <w:rPr>
          <w:lang w:val="bg-BG"/>
        </w:rPr>
        <w:t xml:space="preserve"> – 2 957лв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За занимания по интереси – 952лв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За работа с деца със СОП – 663лв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Лекторски часове – 2 800лв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Класно ръководство – 856лв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ИКТ – 158</w:t>
      </w:r>
    </w:p>
    <w:p w:rsidR="002841EE" w:rsidRPr="00345DC5" w:rsidRDefault="002841EE" w:rsidP="002841EE">
      <w:pPr>
        <w:widowControl/>
        <w:numPr>
          <w:ilvl w:val="1"/>
          <w:numId w:val="8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Заместване по чл.259 – 1 406лв 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02 – 00 – Други възнаграждения и плащания на персонала –  3 720лв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en-US"/>
        </w:rPr>
        <w:t>02 – 02</w:t>
      </w:r>
      <w:r w:rsidRPr="00345DC5">
        <w:rPr>
          <w:lang w:val="bg-BG"/>
        </w:rPr>
        <w:t xml:space="preserve"> За персонал по извън трудови правоотношения /гр. договор/ - 400лв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02 – 05 СБКО – 2 471лв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02 – 08 – обезщетения с х-р на възнаграждения – 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02 – 09 др. плащания – 849лв болнични за сметка на работодател 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lastRenderedPageBreak/>
        <w:t xml:space="preserve">05 – 00  - Задължителни осигурителни вноски от работодател – 46 600лв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ДОО –  23 613лв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УПФ –  7 103лв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ЗОВ – 10 092лв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ДЗПО – 5 792лв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ind w:left="360" w:hanging="76"/>
        <w:contextualSpacing/>
        <w:jc w:val="both"/>
        <w:rPr>
          <w:lang w:val="bg-BG"/>
        </w:rPr>
      </w:pPr>
      <w:r w:rsidRPr="00345DC5">
        <w:rPr>
          <w:b/>
          <w:lang w:val="bg-BG"/>
        </w:rPr>
        <w:t>10 – 00 – Издръжка – 16 061лв: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Храна – 2 907лв, от тях за безплатни закуски  977лв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Медикаменти – 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Постелен инвентар – 0лв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Учебни помагала – 1 207лв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Материали – 578лв, закупени са: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804"/>
        <w:gridCol w:w="4431"/>
      </w:tblGrid>
      <w:tr w:rsidR="002841EE" w:rsidRPr="00345DC5" w:rsidTr="00C94020">
        <w:trPr>
          <w:trHeight w:val="94"/>
        </w:trPr>
        <w:tc>
          <w:tcPr>
            <w:tcW w:w="239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en-US"/>
              </w:rPr>
              <w:t>210.91</w:t>
            </w:r>
          </w:p>
        </w:tc>
        <w:tc>
          <w:tcPr>
            <w:tcW w:w="280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08.04.2025</w:t>
            </w:r>
          </w:p>
        </w:tc>
        <w:tc>
          <w:tcPr>
            <w:tcW w:w="443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СИГО 2006 2009252/13,03 ПРЕПАРАТИ</w:t>
            </w:r>
          </w:p>
        </w:tc>
      </w:tr>
      <w:tr w:rsidR="002841EE" w:rsidRPr="00345DC5" w:rsidTr="00C94020">
        <w:trPr>
          <w:trHeight w:val="94"/>
        </w:trPr>
        <w:tc>
          <w:tcPr>
            <w:tcW w:w="239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50.00</w:t>
            </w:r>
          </w:p>
        </w:tc>
        <w:tc>
          <w:tcPr>
            <w:tcW w:w="280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25.04.2025</w:t>
            </w:r>
          </w:p>
        </w:tc>
        <w:tc>
          <w:tcPr>
            <w:tcW w:w="443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ГРИГОРОВ РЕЗ.ЧАСТИ 47/15,04</w:t>
            </w:r>
          </w:p>
        </w:tc>
      </w:tr>
      <w:tr w:rsidR="002841EE" w:rsidRPr="00345DC5" w:rsidTr="00C94020">
        <w:trPr>
          <w:trHeight w:val="94"/>
        </w:trPr>
        <w:tc>
          <w:tcPr>
            <w:tcW w:w="239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89.00</w:t>
            </w:r>
          </w:p>
        </w:tc>
        <w:tc>
          <w:tcPr>
            <w:tcW w:w="280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r w:rsidRPr="00345DC5">
              <w:rPr>
                <w:lang w:val="en-US"/>
              </w:rPr>
              <w:t>28.05.2025</w:t>
            </w:r>
          </w:p>
        </w:tc>
        <w:tc>
          <w:tcPr>
            <w:tcW w:w="443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en-US"/>
              </w:rPr>
            </w:pPr>
            <w:proofErr w:type="spellStart"/>
            <w:r w:rsidRPr="00345DC5">
              <w:rPr>
                <w:lang w:val="en-US"/>
              </w:rPr>
              <w:t>ет</w:t>
            </w:r>
            <w:proofErr w:type="spellEnd"/>
            <w:r w:rsidRPr="00345DC5">
              <w:rPr>
                <w:lang w:val="en-US"/>
              </w:rPr>
              <w:t xml:space="preserve"> </w:t>
            </w:r>
            <w:proofErr w:type="spellStart"/>
            <w:r w:rsidRPr="00345DC5">
              <w:rPr>
                <w:lang w:val="en-US"/>
              </w:rPr>
              <w:t>филаделфия</w:t>
            </w:r>
            <w:proofErr w:type="spellEnd"/>
            <w:r w:rsidRPr="00345DC5">
              <w:rPr>
                <w:lang w:val="en-US"/>
              </w:rPr>
              <w:t xml:space="preserve"> 200001619/14,05 </w:t>
            </w:r>
            <w:proofErr w:type="spellStart"/>
            <w:r w:rsidRPr="00345DC5">
              <w:rPr>
                <w:lang w:val="en-US"/>
              </w:rPr>
              <w:t>щил</w:t>
            </w:r>
            <w:proofErr w:type="spellEnd"/>
            <w:r w:rsidRPr="00345DC5">
              <w:rPr>
                <w:lang w:val="en-US"/>
              </w:rPr>
              <w:t xml:space="preserve"> м-</w:t>
            </w:r>
            <w:proofErr w:type="spellStart"/>
            <w:r w:rsidRPr="00345DC5">
              <w:rPr>
                <w:lang w:val="en-US"/>
              </w:rPr>
              <w:t>ли</w:t>
            </w:r>
            <w:proofErr w:type="spellEnd"/>
          </w:p>
        </w:tc>
      </w:tr>
      <w:tr w:rsidR="002841EE" w:rsidRPr="00345DC5" w:rsidTr="00C94020">
        <w:trPr>
          <w:trHeight w:val="94"/>
        </w:trPr>
        <w:tc>
          <w:tcPr>
            <w:tcW w:w="2396" w:type="dxa"/>
            <w:shd w:val="clear" w:color="auto" w:fill="auto"/>
            <w:noWrap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228.00</w:t>
            </w:r>
          </w:p>
        </w:tc>
        <w:tc>
          <w:tcPr>
            <w:tcW w:w="2804" w:type="dxa"/>
            <w:shd w:val="clear" w:color="auto" w:fill="auto"/>
            <w:noWrap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lang w:val="bg-BG"/>
              </w:rPr>
            </w:pPr>
            <w:r w:rsidRPr="00345DC5">
              <w:rPr>
                <w:lang w:val="bg-BG"/>
              </w:rPr>
              <w:t>05.09.2025</w:t>
            </w:r>
          </w:p>
        </w:tc>
        <w:tc>
          <w:tcPr>
            <w:tcW w:w="4431" w:type="dxa"/>
            <w:shd w:val="clear" w:color="auto" w:fill="auto"/>
            <w:noWrap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lang w:val="en-US"/>
              </w:rPr>
            </w:pPr>
            <w:r w:rsidRPr="00345DC5">
              <w:rPr>
                <w:rFonts w:ascii="Calibri" w:hAnsi="Calibri" w:cs="Calibri"/>
                <w:color w:val="000000"/>
                <w:lang w:val="en-US"/>
              </w:rPr>
              <w:t>ЕТ МММ ЗАНИМАНИЯ 13254/14,07</w:t>
            </w:r>
          </w:p>
        </w:tc>
      </w:tr>
      <w:tr w:rsidR="002841EE" w:rsidRPr="00345DC5" w:rsidTr="00C94020">
        <w:trPr>
          <w:trHeight w:val="94"/>
        </w:trPr>
        <w:tc>
          <w:tcPr>
            <w:tcW w:w="239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b/>
                <w:bCs/>
                <w:lang w:val="bg-BG"/>
              </w:rPr>
            </w:pPr>
            <w:r w:rsidRPr="00345DC5">
              <w:rPr>
                <w:b/>
                <w:bCs/>
                <w:lang w:val="bg-BG"/>
              </w:rPr>
              <w:t>577,91</w:t>
            </w:r>
          </w:p>
        </w:tc>
        <w:tc>
          <w:tcPr>
            <w:tcW w:w="280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b/>
                <w:bCs/>
                <w:lang w:val="en-US"/>
              </w:rPr>
            </w:pPr>
            <w:r w:rsidRPr="00345DC5">
              <w:rPr>
                <w:b/>
                <w:bCs/>
                <w:lang w:val="en-US"/>
              </w:rPr>
              <w:t> </w:t>
            </w:r>
          </w:p>
        </w:tc>
        <w:tc>
          <w:tcPr>
            <w:tcW w:w="443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contextualSpacing/>
              <w:jc w:val="both"/>
              <w:rPr>
                <w:b/>
                <w:bCs/>
                <w:lang w:val="en-US"/>
              </w:rPr>
            </w:pPr>
            <w:r w:rsidRPr="00345DC5">
              <w:rPr>
                <w:b/>
                <w:bCs/>
                <w:lang w:val="en-US"/>
              </w:rPr>
              <w:t> 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contextualSpacing/>
        <w:jc w:val="both"/>
        <w:rPr>
          <w:lang w:val="bg-BG"/>
        </w:rPr>
      </w:pP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Вода, горива и енергия – 4 058лв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lang w:val="bg-BG"/>
        </w:rPr>
      </w:pPr>
      <w:r w:rsidRPr="00345DC5">
        <w:rPr>
          <w:i/>
          <w:lang w:val="bg-BG"/>
        </w:rPr>
        <w:t>Вода –  55лв /13 кубика/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Ел. енергия – 591лв /1 327кВтч/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Дърва за огрев – 3 360лв /20 кубика/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 xml:space="preserve">ГСМ за косене – 52лв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Разходи за външни услуги – 6 942лв, в това число: 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за пътуване на педагогическия персонал – 2 919лв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за квалификация на педагогическият персонал – 2 820лв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телефонни разговори, интернет – 92лв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>такси, външни услуги  – 133лв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 xml:space="preserve">ремонт компютър, софтуерна услуга – 240лв </w:t>
      </w:r>
    </w:p>
    <w:p w:rsidR="002841EE" w:rsidRPr="00345DC5" w:rsidRDefault="002841EE" w:rsidP="002841EE">
      <w:pPr>
        <w:widowControl/>
        <w:numPr>
          <w:ilvl w:val="0"/>
          <w:numId w:val="3"/>
        </w:numPr>
        <w:autoSpaceDE/>
        <w:autoSpaceDN/>
        <w:ind w:left="720"/>
        <w:contextualSpacing/>
        <w:jc w:val="both"/>
        <w:rPr>
          <w:i/>
          <w:lang w:val="bg-BG"/>
        </w:rPr>
      </w:pPr>
      <w:r w:rsidRPr="00345DC5">
        <w:rPr>
          <w:i/>
          <w:lang w:val="bg-BG"/>
        </w:rPr>
        <w:t xml:space="preserve">такса </w:t>
      </w:r>
      <w:proofErr w:type="spellStart"/>
      <w:r w:rsidRPr="00345DC5">
        <w:rPr>
          <w:i/>
          <w:lang w:val="bg-BG"/>
        </w:rPr>
        <w:t>дератизация</w:t>
      </w:r>
      <w:proofErr w:type="spellEnd"/>
      <w:r w:rsidRPr="00345DC5">
        <w:rPr>
          <w:i/>
          <w:lang w:val="bg-BG"/>
        </w:rPr>
        <w:t xml:space="preserve"> – 738лв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Командировка в страната – 116лв</w:t>
      </w:r>
    </w:p>
    <w:p w:rsidR="002841EE" w:rsidRPr="00345DC5" w:rsidRDefault="002841EE" w:rsidP="002841EE">
      <w:pPr>
        <w:widowControl/>
        <w:numPr>
          <w:ilvl w:val="3"/>
          <w:numId w:val="1"/>
        </w:numPr>
        <w:autoSpaceDE/>
        <w:autoSpaceDN/>
        <w:ind w:left="1418"/>
        <w:contextualSpacing/>
        <w:jc w:val="both"/>
        <w:rPr>
          <w:lang w:val="bg-BG"/>
        </w:rPr>
      </w:pPr>
      <w:r w:rsidRPr="00345DC5">
        <w:rPr>
          <w:lang w:val="bg-BG"/>
        </w:rPr>
        <w:t xml:space="preserve">Разходи за застраховане – 253лв </w:t>
      </w:r>
    </w:p>
    <w:p w:rsidR="002841EE" w:rsidRPr="00345DC5" w:rsidRDefault="002841EE" w:rsidP="002841EE">
      <w:pPr>
        <w:widowControl/>
        <w:numPr>
          <w:ilvl w:val="3"/>
          <w:numId w:val="1"/>
        </w:numPr>
        <w:autoSpaceDE/>
        <w:autoSpaceDN/>
        <w:ind w:left="1418"/>
        <w:contextualSpacing/>
        <w:jc w:val="both"/>
        <w:rPr>
          <w:lang w:val="bg-BG"/>
        </w:rPr>
      </w:pPr>
      <w:r w:rsidRPr="00345DC5">
        <w:rPr>
          <w:lang w:val="bg-BG"/>
        </w:rPr>
        <w:t>Глоби, неустойки, наказателни лихви – 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ind w:left="1276" w:hanging="992"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19 -00 Платени данъци, мита и такси – 224лв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ind w:left="1276" w:hanging="283"/>
        <w:contextualSpacing/>
        <w:jc w:val="both"/>
        <w:rPr>
          <w:lang w:val="bg-BG"/>
        </w:rPr>
      </w:pPr>
      <w:r w:rsidRPr="00345DC5">
        <w:rPr>
          <w:lang w:val="bg-BG"/>
        </w:rPr>
        <w:t>Платени общински данъци и такси – 224лв ТБО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ind w:left="709" w:hanging="425"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52 – 00 Придобиване на ДМА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52 – 01 Компютри и хардуер – 0лв 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Всичко разходи за дейността 269 836лв. </w:t>
      </w:r>
    </w:p>
    <w:p w:rsidR="002841EE" w:rsidRPr="00345DC5" w:rsidRDefault="002841EE" w:rsidP="002841EE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u w:val="single"/>
          <w:lang w:val="bg-BG"/>
        </w:rPr>
      </w:pPr>
      <w:r w:rsidRPr="00345DC5">
        <w:rPr>
          <w:b/>
          <w:i/>
          <w:lang w:val="bg-BG"/>
        </w:rPr>
        <w:t xml:space="preserve"> </w:t>
      </w:r>
      <w:r w:rsidRPr="00345DC5">
        <w:rPr>
          <w:b/>
          <w:u w:val="single"/>
          <w:lang w:val="bg-BG"/>
        </w:rPr>
        <w:t>Дейност 389 „Други дейности по образованието</w:t>
      </w:r>
      <w:r w:rsidRPr="00345DC5">
        <w:rPr>
          <w:u w:val="single"/>
          <w:lang w:val="bg-BG"/>
        </w:rPr>
        <w:t xml:space="preserve">” </w:t>
      </w:r>
      <w:r w:rsidRPr="00345DC5">
        <w:rPr>
          <w:lang w:val="bg-BG"/>
        </w:rPr>
        <w:t xml:space="preserve"> - всичко приходи за дейността – 21 994лв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01 – 00 За заплати на персонала по трудови правоотношения –  13 882лв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02 – 00 – Други възнаграждения и плащания на персонала –  172лв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02 – 05 СБКО – 172лв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05 – 00 Задължителни осигурителни вноски от работодател –  2 673лв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ДОО – 1 605лв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ЗОВ –  674лв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ДЗПО – 394лв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10 – 00 – Издръжка – 8 553лв: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lang w:val="bg-BG"/>
        </w:rPr>
        <w:t xml:space="preserve">Материали – 54лв за течност за чистачки, </w:t>
      </w:r>
      <w:proofErr w:type="spellStart"/>
      <w:r w:rsidRPr="00345DC5">
        <w:rPr>
          <w:lang w:val="bg-BG"/>
        </w:rPr>
        <w:t>размразител</w:t>
      </w:r>
      <w:proofErr w:type="spellEnd"/>
      <w:r w:rsidRPr="00345DC5">
        <w:rPr>
          <w:lang w:val="bg-BG"/>
        </w:rPr>
        <w:t xml:space="preserve"> за стъкла, филтри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Вода, горива и енергия – 6 853лв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Разходи за външни услуги – 732лв годишен технически преглед, архивиране на </w:t>
      </w:r>
      <w:proofErr w:type="spellStart"/>
      <w:r w:rsidRPr="00345DC5">
        <w:rPr>
          <w:lang w:val="bg-BG"/>
        </w:rPr>
        <w:t>тахограф</w:t>
      </w:r>
      <w:proofErr w:type="spellEnd"/>
    </w:p>
    <w:p w:rsidR="002841EE" w:rsidRPr="00345DC5" w:rsidRDefault="002841EE" w:rsidP="002841EE">
      <w:pPr>
        <w:widowControl/>
        <w:numPr>
          <w:ilvl w:val="3"/>
          <w:numId w:val="1"/>
        </w:numPr>
        <w:autoSpaceDE/>
        <w:autoSpaceDN/>
        <w:ind w:left="1418"/>
        <w:contextualSpacing/>
        <w:jc w:val="both"/>
        <w:rPr>
          <w:lang w:val="bg-BG"/>
        </w:rPr>
      </w:pPr>
      <w:r w:rsidRPr="00345DC5">
        <w:rPr>
          <w:lang w:val="bg-BG"/>
        </w:rPr>
        <w:t xml:space="preserve">Разходи за застраховане – 914лв 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Разходи за дейността</w:t>
      </w:r>
      <w:r w:rsidRPr="00345DC5">
        <w:rPr>
          <w:b/>
          <w:lang w:val="en-US"/>
        </w:rPr>
        <w:t xml:space="preserve"> </w:t>
      </w:r>
      <w:r w:rsidRPr="00345DC5">
        <w:rPr>
          <w:b/>
          <w:lang w:val="bg-BG"/>
        </w:rPr>
        <w:t>25 280лв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</w:p>
    <w:p w:rsidR="002841EE" w:rsidRPr="00345DC5" w:rsidRDefault="002841EE" w:rsidP="002841EE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Проекти – налични 4 614лв</w:t>
      </w:r>
    </w:p>
    <w:p w:rsidR="002841EE" w:rsidRPr="00345DC5" w:rsidRDefault="002841EE" w:rsidP="002841EE">
      <w:pPr>
        <w:widowControl/>
        <w:numPr>
          <w:ilvl w:val="1"/>
          <w:numId w:val="13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b/>
          <w:lang w:val="bg-BG"/>
        </w:rPr>
        <w:lastRenderedPageBreak/>
        <w:t>„Подкрепа за успех“</w:t>
      </w:r>
      <w:r w:rsidRPr="00345DC5">
        <w:rPr>
          <w:lang w:val="bg-BG"/>
        </w:rPr>
        <w:t xml:space="preserve"> – налични средства от минали години 3 083,93лв</w:t>
      </w:r>
    </w:p>
    <w:p w:rsidR="002841EE" w:rsidRPr="00345DC5" w:rsidRDefault="002841EE" w:rsidP="002841EE">
      <w:pPr>
        <w:widowControl/>
        <w:numPr>
          <w:ilvl w:val="1"/>
          <w:numId w:val="13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„</w:t>
      </w:r>
      <w:r w:rsidRPr="00345DC5">
        <w:rPr>
          <w:b/>
          <w:lang w:val="bg-BG"/>
        </w:rPr>
        <w:t>Равен достъп до училищното образование</w:t>
      </w:r>
      <w:r w:rsidRPr="00345DC5">
        <w:rPr>
          <w:lang w:val="bg-BG"/>
        </w:rPr>
        <w:t>“ – налични средства от минали години 90,82лв</w:t>
      </w:r>
    </w:p>
    <w:p w:rsidR="002841EE" w:rsidRPr="00345DC5" w:rsidRDefault="002841EE" w:rsidP="002841EE">
      <w:pPr>
        <w:widowControl/>
        <w:numPr>
          <w:ilvl w:val="1"/>
          <w:numId w:val="13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b/>
          <w:lang w:val="bg-BG"/>
        </w:rPr>
        <w:t>„Образование за утрешен ден“</w:t>
      </w:r>
      <w:r w:rsidRPr="00345DC5">
        <w:rPr>
          <w:lang w:val="bg-BG"/>
        </w:rPr>
        <w:t xml:space="preserve"> – налични средства от минали години 179,00лв</w:t>
      </w:r>
    </w:p>
    <w:p w:rsidR="002841EE" w:rsidRPr="00345DC5" w:rsidRDefault="002841EE" w:rsidP="002841EE">
      <w:pPr>
        <w:widowControl/>
        <w:numPr>
          <w:ilvl w:val="1"/>
          <w:numId w:val="13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b/>
          <w:lang w:val="bg-BG"/>
        </w:rPr>
        <w:t>„Успех за теб“</w:t>
      </w:r>
      <w:r w:rsidRPr="00345DC5">
        <w:rPr>
          <w:lang w:val="bg-BG"/>
        </w:rPr>
        <w:t xml:space="preserve"> – 1 260лв /приложение 2/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b/>
          <w:lang w:val="bg-BG"/>
        </w:rPr>
        <w:t>Получени</w:t>
      </w:r>
      <w:r w:rsidRPr="00345DC5">
        <w:rPr>
          <w:lang w:val="bg-BG"/>
        </w:rPr>
        <w:t>:</w:t>
      </w:r>
    </w:p>
    <w:p w:rsidR="002841EE" w:rsidRPr="00345DC5" w:rsidRDefault="002841EE" w:rsidP="002841EE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– 03 налични средства към 01.01.2025г –  553,06лв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u w:val="single"/>
          <w:lang w:val="bg-BG"/>
        </w:rPr>
      </w:pPr>
      <w:r w:rsidRPr="00345DC5">
        <w:rPr>
          <w:u w:val="single"/>
          <w:lang w:val="bg-BG"/>
        </w:rPr>
        <w:t>63 – 01 получени към 30.06.2025 г.- 8 248лв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ab/>
      </w:r>
      <w:r w:rsidRPr="00345DC5">
        <w:rPr>
          <w:lang w:val="bg-BG"/>
        </w:rPr>
        <w:tab/>
      </w:r>
      <w:r w:rsidRPr="00345DC5">
        <w:rPr>
          <w:lang w:val="bg-BG"/>
        </w:rPr>
        <w:tab/>
      </w:r>
      <w:r w:rsidRPr="00345DC5">
        <w:rPr>
          <w:lang w:val="bg-BG"/>
        </w:rPr>
        <w:tab/>
      </w:r>
      <w:r w:rsidRPr="00345DC5">
        <w:rPr>
          <w:lang w:val="bg-BG"/>
        </w:rPr>
        <w:tab/>
        <w:t>8 801лв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b/>
          <w:lang w:val="bg-BG"/>
        </w:rPr>
      </w:pPr>
      <w:r w:rsidRPr="00345DC5">
        <w:rPr>
          <w:lang w:val="bg-BG"/>
        </w:rPr>
        <w:t xml:space="preserve">  </w:t>
      </w:r>
      <w:r w:rsidRPr="00345DC5">
        <w:rPr>
          <w:b/>
          <w:lang w:val="bg-BG"/>
        </w:rPr>
        <w:t>Изразходени: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01 – 00 За заплати на персонала по трудови правоотношения –  6 126лв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02 – 00 – Други възнаграждения и плащания на персонала –  0лв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02 – 05 СБКО – 0лв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05 – 00 Задължителни осигурителни вноски от работодател –  1 188лв 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ДОО – 699лв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УПФ – 23лв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ЗОВ –  294лв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>ДЗПО – 172лв</w:t>
      </w:r>
    </w:p>
    <w:p w:rsidR="002841EE" w:rsidRPr="00345DC5" w:rsidRDefault="002841EE" w:rsidP="002841EE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10 – 00 – Издръжка – 227лв:</w:t>
      </w:r>
    </w:p>
    <w:p w:rsidR="002841EE" w:rsidRPr="00345DC5" w:rsidRDefault="002841EE" w:rsidP="002841EE">
      <w:pPr>
        <w:widowControl/>
        <w:numPr>
          <w:ilvl w:val="1"/>
          <w:numId w:val="1"/>
        </w:numPr>
        <w:autoSpaceDE/>
        <w:autoSpaceDN/>
        <w:contextualSpacing/>
        <w:jc w:val="both"/>
        <w:rPr>
          <w:lang w:val="bg-BG"/>
        </w:rPr>
      </w:pPr>
      <w:r w:rsidRPr="00345DC5">
        <w:rPr>
          <w:lang w:val="bg-BG"/>
        </w:rPr>
        <w:t xml:space="preserve">Материали – 227лв 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>Всичко разходи 7 541лв, остатък 1 260лв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Постъпили приходи 356 306лв, изразходи 295 116лв, </w:t>
      </w:r>
    </w:p>
    <w:p w:rsidR="002841EE" w:rsidRPr="00345DC5" w:rsidRDefault="002841EE" w:rsidP="002841EE">
      <w:pPr>
        <w:widowControl/>
        <w:autoSpaceDE/>
        <w:autoSpaceDN/>
        <w:contextualSpacing/>
        <w:jc w:val="both"/>
        <w:rPr>
          <w:b/>
          <w:lang w:val="bg-BG"/>
        </w:rPr>
      </w:pPr>
      <w:r w:rsidRPr="00345DC5">
        <w:rPr>
          <w:b/>
          <w:lang w:val="bg-BG"/>
        </w:rPr>
        <w:t xml:space="preserve">Наличност към 30.09.2025г  61 190лв, в това число 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 xml:space="preserve">По проекти налични средства 4 614лв, 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занимания по интереси – 7 060лв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подпомагане храненето на децата в задължителна предучилищна възраст и на учениците в начален етап – 1 015лв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работа с деца от уязвими групи –  4 007лв, в това число за: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 xml:space="preserve">за </w:t>
      </w:r>
      <w:proofErr w:type="spellStart"/>
      <w:r w:rsidRPr="00345DC5">
        <w:rPr>
          <w:lang w:val="bg-BG"/>
        </w:rPr>
        <w:t>медиатор</w:t>
      </w:r>
      <w:proofErr w:type="spellEnd"/>
      <w:r w:rsidRPr="00345DC5">
        <w:rPr>
          <w:lang w:val="bg-BG"/>
        </w:rPr>
        <w:t xml:space="preserve"> – 2 970лв</w:t>
      </w:r>
    </w:p>
    <w:p w:rsidR="002841EE" w:rsidRPr="00345DC5" w:rsidRDefault="002841EE" w:rsidP="002841EE">
      <w:pPr>
        <w:widowControl/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за заплащане на допълнителни учебни часове по български език – 1 037лв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възстановяване на транспортните разходи на педагогическите специалисти – 3 238лв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Чужди средства – 114лв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по Национална програма „</w:t>
      </w:r>
      <w:proofErr w:type="spellStart"/>
      <w:r w:rsidRPr="00345DC5">
        <w:rPr>
          <w:bCs/>
          <w:lang w:val="en-US"/>
        </w:rPr>
        <w:t>Подкрепа</w:t>
      </w:r>
      <w:proofErr w:type="spellEnd"/>
      <w:r w:rsidRPr="00345DC5">
        <w:rPr>
          <w:bCs/>
          <w:lang w:val="en-US"/>
        </w:rPr>
        <w:t xml:space="preserve"> </w:t>
      </w:r>
      <w:proofErr w:type="spellStart"/>
      <w:r w:rsidRPr="00345DC5">
        <w:rPr>
          <w:bCs/>
          <w:lang w:val="en-US"/>
        </w:rPr>
        <w:t>на</w:t>
      </w:r>
      <w:proofErr w:type="spellEnd"/>
      <w:r w:rsidRPr="00345DC5">
        <w:rPr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образователните</w:t>
      </w:r>
      <w:proofErr w:type="spellEnd"/>
      <w:r w:rsidRPr="00345DC5">
        <w:rPr>
          <w:rFonts w:eastAsia="Calibri"/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медиатори</w:t>
      </w:r>
      <w:proofErr w:type="spellEnd"/>
      <w:r w:rsidRPr="00345DC5">
        <w:rPr>
          <w:rFonts w:eastAsia="Calibri"/>
          <w:bCs/>
          <w:lang w:val="en-US"/>
        </w:rPr>
        <w:t xml:space="preserve"> и </w:t>
      </w:r>
      <w:proofErr w:type="spellStart"/>
      <w:r w:rsidRPr="00345DC5">
        <w:rPr>
          <w:rFonts w:eastAsia="Calibri"/>
          <w:bCs/>
          <w:lang w:val="en-US"/>
        </w:rPr>
        <w:t>социалните</w:t>
      </w:r>
      <w:proofErr w:type="spellEnd"/>
      <w:r w:rsidRPr="00345DC5">
        <w:rPr>
          <w:rFonts w:eastAsia="Calibri"/>
          <w:bCs/>
          <w:lang w:val="en-US"/>
        </w:rPr>
        <w:t xml:space="preserve"> </w:t>
      </w:r>
      <w:proofErr w:type="spellStart"/>
      <w:r w:rsidRPr="00345DC5">
        <w:rPr>
          <w:rFonts w:eastAsia="Calibri"/>
          <w:bCs/>
          <w:lang w:val="en-US"/>
        </w:rPr>
        <w:t>работници</w:t>
      </w:r>
      <w:proofErr w:type="spellEnd"/>
      <w:r w:rsidRPr="00345DC5">
        <w:rPr>
          <w:rFonts w:eastAsia="Calibri"/>
          <w:bCs/>
          <w:lang w:val="en-US"/>
        </w:rPr>
        <w:t>“</w:t>
      </w:r>
      <w:r w:rsidRPr="00345DC5">
        <w:rPr>
          <w:rFonts w:eastAsia="Calibri"/>
          <w:bCs/>
          <w:lang w:val="bg-BG"/>
        </w:rPr>
        <w:t xml:space="preserve"> – 1 045лв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Средства за ресурсно подпомагане – 2 686лв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 xml:space="preserve">За учебници и учебни помагала – 578лв 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Дейност 322 – 36 833лв</w:t>
      </w:r>
    </w:p>
    <w:p w:rsidR="002841EE" w:rsidRPr="00345DC5" w:rsidRDefault="002841EE" w:rsidP="002841EE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lang w:val="bg-BG"/>
        </w:rPr>
      </w:pPr>
      <w:r w:rsidRPr="00345DC5">
        <w:rPr>
          <w:lang w:val="bg-BG"/>
        </w:rPr>
        <w:t>Дейност 389 – 0лв</w:t>
      </w:r>
    </w:p>
    <w:tbl>
      <w:tblPr>
        <w:tblW w:w="10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2841EE" w:rsidRPr="00345DC5" w:rsidTr="00C94020">
        <w:trPr>
          <w:trHeight w:val="30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val="bg-BG" w:eastAsia="bg-BG"/>
              </w:rPr>
            </w:pPr>
          </w:p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>Приход - Всички дейности</w:t>
            </w: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4374"/>
              <w:gridCol w:w="810"/>
              <w:gridCol w:w="810"/>
              <w:gridCol w:w="893"/>
              <w:gridCol w:w="1477"/>
            </w:tblGrid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Параграф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Наименование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План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Отчет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Остатък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  <w:t>% изпълнение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bg-BG" w:eastAsia="bg-BG"/>
                    </w:rPr>
                  </w:pP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Всичко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451968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356306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95662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78.83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1   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Имуществени данъци и неданъчни приходи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479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479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12  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Неданъчни приходи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479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479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2400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Приходи и доходи от собственост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494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494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2406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Приходи от наеми на земя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494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494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lastRenderedPageBreak/>
                    <w:t>3700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Внесени ДДС и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др.данъци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върху продажби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-15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-15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3702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Внесен данък в/у прихода 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стоп.дейн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.(-)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-15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-15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2   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Бюджетни взаимоотношения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451489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351099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100390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77.76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21  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Трансфери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451489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351099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100390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77.76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6100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Трансфери м/у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бюдж.сметки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(нето)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447739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347349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100390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77.58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6109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Вътр.тансф.в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сист.първост.разпоред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.(+/-)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447739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347349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100390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77.58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6400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Тран.м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/у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бюдж.по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чл13 ал4 ЗПФ и на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др.БО</w:t>
                  </w:r>
                  <w:proofErr w:type="spellEnd"/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3750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3750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6401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Получени трансфери (+)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3750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3750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100.00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3   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Операции с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финасови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активи и пасиви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4728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-4728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8800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Събр.ср.и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изв.пл.за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см.на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др.б.нето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(+/-)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4614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-4614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8803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Ср.разпор.пред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/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събр.от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/за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извънб.с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/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ки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+-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4614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-4614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9300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Друго </w:t>
                  </w:r>
                  <w:proofErr w:type="spellStart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финасиране</w:t>
                  </w:r>
                  <w:proofErr w:type="spellEnd"/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 xml:space="preserve"> - нето (+/-)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114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-114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0.00</w:t>
                  </w:r>
                </w:p>
              </w:tc>
            </w:tr>
            <w:tr w:rsidR="002841EE" w:rsidRPr="00345DC5" w:rsidTr="00C94020">
              <w:trPr>
                <w:trHeight w:val="301"/>
              </w:trPr>
              <w:tc>
                <w:tcPr>
                  <w:tcW w:w="1053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9310</w:t>
                  </w:r>
                </w:p>
              </w:tc>
              <w:tc>
                <w:tcPr>
                  <w:tcW w:w="4374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Чужди средства от други лица (+/-)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</w:t>
                  </w:r>
                </w:p>
              </w:tc>
              <w:tc>
                <w:tcPr>
                  <w:tcW w:w="799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114</w:t>
                  </w:r>
                </w:p>
              </w:tc>
              <w:tc>
                <w:tcPr>
                  <w:tcW w:w="881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-114</w:t>
                  </w:r>
                </w:p>
              </w:tc>
              <w:tc>
                <w:tcPr>
                  <w:tcW w:w="1477" w:type="dxa"/>
                  <w:shd w:val="clear" w:color="auto" w:fill="auto"/>
                  <w:noWrap/>
                  <w:vAlign w:val="bottom"/>
                  <w:hideMark/>
                </w:tcPr>
                <w:p w:rsidR="002841EE" w:rsidRPr="00345DC5" w:rsidRDefault="002841EE" w:rsidP="00C94020">
                  <w:pPr>
                    <w:widowControl/>
                    <w:autoSpaceDE/>
                    <w:autoSpaceDN/>
                    <w:jc w:val="right"/>
                    <w:rPr>
                      <w:rFonts w:ascii="Calibri" w:hAnsi="Calibri" w:cs="Calibri"/>
                      <w:color w:val="000000"/>
                      <w:lang w:val="bg-BG" w:eastAsia="bg-BG"/>
                    </w:rPr>
                  </w:pPr>
                  <w:r w:rsidRPr="00345DC5">
                    <w:rPr>
                      <w:rFonts w:ascii="Calibri" w:hAnsi="Calibri" w:cs="Calibri"/>
                      <w:color w:val="000000"/>
                      <w:lang w:val="bg-BG" w:eastAsia="bg-BG"/>
                    </w:rPr>
                    <w:t>0.00</w:t>
                  </w:r>
                </w:p>
              </w:tc>
            </w:tr>
          </w:tbl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</w:p>
        </w:tc>
      </w:tr>
    </w:tbl>
    <w:p w:rsidR="002841EE" w:rsidRPr="00345DC5" w:rsidRDefault="002841EE" w:rsidP="002841EE">
      <w:pPr>
        <w:widowControl/>
        <w:autoSpaceDE/>
        <w:autoSpaceDN/>
        <w:rPr>
          <w:vanish/>
          <w:sz w:val="20"/>
          <w:szCs w:val="20"/>
          <w:lang w:val="en-US"/>
        </w:rPr>
      </w:pPr>
    </w:p>
    <w:tbl>
      <w:tblPr>
        <w:tblW w:w="101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0"/>
      </w:tblGrid>
      <w:tr w:rsidR="002841EE" w:rsidRPr="00345DC5" w:rsidTr="00C94020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</w:p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 xml:space="preserve">Разход - Всички дейности (показване по: </w:t>
            </w:r>
            <w:proofErr w:type="spellStart"/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>функиция</w:t>
            </w:r>
            <w:proofErr w:type="spellEnd"/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>-група-дейност-разход)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rPr>
          <w:vanish/>
          <w:sz w:val="20"/>
          <w:szCs w:val="20"/>
          <w:lang w:val="en-US"/>
        </w:rPr>
      </w:pPr>
    </w:p>
    <w:tbl>
      <w:tblPr>
        <w:tblW w:w="9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4125"/>
        <w:gridCol w:w="859"/>
        <w:gridCol w:w="859"/>
        <w:gridCol w:w="1044"/>
        <w:gridCol w:w="1365"/>
      </w:tblGrid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bg-BG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Параграф</w:t>
            </w:r>
            <w:proofErr w:type="spellEnd"/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Наименование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План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Отчет</w:t>
            </w:r>
            <w:proofErr w:type="spellEnd"/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Остатък</w:t>
            </w:r>
            <w:proofErr w:type="spellEnd"/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345DC5">
              <w:rPr>
                <w:b/>
                <w:bCs/>
                <w:sz w:val="21"/>
                <w:szCs w:val="21"/>
                <w:lang w:val="en-US"/>
              </w:rPr>
              <w:t xml:space="preserve">% </w:t>
            </w: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изпълнение</w:t>
            </w:r>
            <w:proofErr w:type="spellEnd"/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Всичко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Неспец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училища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без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проф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гимназии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ДД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429974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269835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160139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62.76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1322 0100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служ.правоотн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308262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203231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105031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65.93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1322 0101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трудови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308262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203231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105031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65.93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1322 0200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плащания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11848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3720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8128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31.40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1322 0202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gramStart"/>
            <w:r w:rsidRPr="00345DC5">
              <w:rPr>
                <w:sz w:val="21"/>
                <w:szCs w:val="21"/>
                <w:lang w:val="en-US"/>
              </w:rPr>
              <w:t>,извънтрудови</w:t>
            </w:r>
            <w:proofErr w:type="spellEnd"/>
            <w:proofErr w:type="gram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1322 0205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Изпл.суми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СБКО с х-р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възнаграждение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10448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2471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7977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23.65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1322 0209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плащания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възнаграждения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849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84.90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1322 0500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Задълж.осигур.вноски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66919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46600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20319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69.64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1322 0551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ДОО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33944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23613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10331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69.56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1322 0552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УПФ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10386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7103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3283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68.39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1322 0560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Здравно-осигур.вноски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14267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10092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4175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70.74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1322 0580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доп.задълж.осигур.от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8322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5792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2530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69.60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1322 1000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38895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16060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22835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41.29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Храна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6200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2906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3294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46.87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1322 1012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Медикаменти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1322 1013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Постелаен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инвентар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облекло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993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993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1322 1014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Учебни</w:t>
            </w:r>
            <w:proofErr w:type="gramStart"/>
            <w:r w:rsidRPr="00345DC5">
              <w:rPr>
                <w:sz w:val="21"/>
                <w:szCs w:val="21"/>
                <w:lang w:val="en-US"/>
              </w:rPr>
              <w:t>,научно</w:t>
            </w:r>
            <w:proofErr w:type="gramEnd"/>
            <w:r w:rsidRPr="00345DC5">
              <w:rPr>
                <w:sz w:val="21"/>
                <w:szCs w:val="21"/>
                <w:lang w:val="en-US"/>
              </w:rPr>
              <w:t>-изслед.разходи,книги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библ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2673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1207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1466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45.16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1322 1015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Материали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4193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578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3615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13.78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1322 1016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Вода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горива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енергия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10500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4058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6442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38.65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1322 1020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външни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услуги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11356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6942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4414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61.13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1322 1051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Командировки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в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страната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116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284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1322 1062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застраховки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253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97.31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1322 1098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издръжката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2120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2120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1322 1900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адм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санкции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76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74.67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1322 1981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общ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proofErr w:type="gram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proofErr w:type="gram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наказ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лихви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76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74.67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1322 5200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Придобиване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ДМА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1322 5219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ДМА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1389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дейности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образованието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ДД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21994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25281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-3287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114.94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lastRenderedPageBreak/>
              <w:t>1389 0100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служ.правоотн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10780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13882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-3102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128.78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1389 0101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трудови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10780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13882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-3102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128.78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1389 0200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плащания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172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76.11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1389 0205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Изпл.суми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СБКО с х-р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възнаграждение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226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172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76.11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1389 0500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Задълж.осигур.вноски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2050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2674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-624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130.44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1389 0551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ДОО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1231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1605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-374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130.38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1389 0560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Здравно-осигур.вноски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517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675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-158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130.56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1389 0580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доп.задълж.осигур.от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302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394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-92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130.46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1389 1000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8888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8553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335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96.23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1389 1015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Материали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380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326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14.21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1389 1016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Вода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горива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енергия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7408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6853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555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92.51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1389 1020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външни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услуги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732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-432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244.00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1389 1062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застраховки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800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914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-114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114.25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1389 1900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адм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санкции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267"/>
        </w:trPr>
        <w:tc>
          <w:tcPr>
            <w:tcW w:w="1186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1389 1981 </w:t>
            </w:r>
          </w:p>
        </w:tc>
        <w:tc>
          <w:tcPr>
            <w:tcW w:w="41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общ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proofErr w:type="gram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proofErr w:type="gram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наказ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лихви</w:t>
            </w:r>
            <w:proofErr w:type="spellEnd"/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85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both"/>
        <w:rPr>
          <w:b/>
          <w:sz w:val="21"/>
          <w:szCs w:val="21"/>
          <w:lang w:val="bg-BG"/>
        </w:rPr>
      </w:pPr>
      <w:r w:rsidRPr="00345DC5">
        <w:rPr>
          <w:b/>
          <w:sz w:val="21"/>
          <w:szCs w:val="21"/>
          <w:lang w:val="bg-BG"/>
        </w:rPr>
        <w:t>Разход - Всички дейности (показване само разходни параграфи)</w:t>
      </w:r>
    </w:p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4337"/>
        <w:gridCol w:w="846"/>
        <w:gridCol w:w="846"/>
        <w:gridCol w:w="1028"/>
        <w:gridCol w:w="1443"/>
      </w:tblGrid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bg-BG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Параграф</w:t>
            </w:r>
            <w:proofErr w:type="spellEnd"/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Наименование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План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Отчет</w:t>
            </w:r>
            <w:proofErr w:type="spellEnd"/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Остатък</w:t>
            </w:r>
            <w:proofErr w:type="spellEnd"/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r w:rsidRPr="00345DC5">
              <w:rPr>
                <w:b/>
                <w:bCs/>
                <w:sz w:val="21"/>
                <w:szCs w:val="21"/>
                <w:lang w:val="en-US"/>
              </w:rPr>
              <w:t xml:space="preserve">% </w:t>
            </w: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изпълнение</w:t>
            </w:r>
            <w:proofErr w:type="spellEnd"/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Всичко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451968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295116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156852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65.30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0100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служ.правоотн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319042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217113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101929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68.05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0101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трудови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319042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217113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101929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68.05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0200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плащания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12074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3892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8182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32.23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0202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gramStart"/>
            <w:r w:rsidRPr="00345DC5">
              <w:rPr>
                <w:sz w:val="21"/>
                <w:szCs w:val="21"/>
                <w:lang w:val="en-US"/>
              </w:rPr>
              <w:t>,извънтрудови</w:t>
            </w:r>
            <w:proofErr w:type="spellEnd"/>
            <w:proofErr w:type="gram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0205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Изпл.суми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СБКО с х-р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възнаграждение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10674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2643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8031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24.76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0209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плащания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възнаграждения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849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151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84.90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0500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Задълж.осигур.вноски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68969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49274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19695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71.44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0551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ДОО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35175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25218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9957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71.69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0552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УПФ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10386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7103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3283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68.39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0560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Здравно-осигур.вноски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14784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10767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4017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72.83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0580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доп.задълж.осигур.от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8624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6186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2438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71.73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47783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24613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23170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51.51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1011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Храна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6200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2906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3294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46.87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1012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Медикаменти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200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1013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Постелаен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инвентар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облекло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993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993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1014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Учебни</w:t>
            </w:r>
            <w:proofErr w:type="gramStart"/>
            <w:r w:rsidRPr="00345DC5">
              <w:rPr>
                <w:sz w:val="21"/>
                <w:szCs w:val="21"/>
                <w:lang w:val="en-US"/>
              </w:rPr>
              <w:t>,научно</w:t>
            </w:r>
            <w:proofErr w:type="gramEnd"/>
            <w:r w:rsidRPr="00345DC5">
              <w:rPr>
                <w:sz w:val="21"/>
                <w:szCs w:val="21"/>
                <w:lang w:val="en-US"/>
              </w:rPr>
              <w:t>-изслед.разходи,книги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библ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2673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1207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1466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45.16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1015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Материали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4573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632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3941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13.82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1016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Вода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горива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енергия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17908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10911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6997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60.93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1020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външни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услуги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11656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7674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3982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65.84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1051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Командировки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в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страната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400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116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284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1062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застраховки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1060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1167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-107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110.09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1098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разходи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издръжката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2120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2120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1900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адм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санкции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350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224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64.00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lastRenderedPageBreak/>
              <w:t>1981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Платени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общ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proofErr w:type="gramStart"/>
            <w:r w:rsidRPr="00345DC5">
              <w:rPr>
                <w:sz w:val="21"/>
                <w:szCs w:val="21"/>
                <w:lang w:val="en-US"/>
              </w:rPr>
              <w:t>данъци</w:t>
            </w:r>
            <w:proofErr w:type="spellEnd"/>
            <w:proofErr w:type="gram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такси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наказ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лихви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350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224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126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64.00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5200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Придобиване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ДМА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  <w:tr w:rsidR="002841EE" w:rsidRPr="00345DC5" w:rsidTr="00C94020">
        <w:trPr>
          <w:trHeight w:val="301"/>
        </w:trPr>
        <w:tc>
          <w:tcPr>
            <w:tcW w:w="1129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5219</w:t>
            </w:r>
          </w:p>
        </w:tc>
        <w:tc>
          <w:tcPr>
            <w:tcW w:w="433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Други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ДМА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3750</w:t>
            </w:r>
          </w:p>
        </w:tc>
        <w:tc>
          <w:tcPr>
            <w:tcW w:w="1443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0.00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  <w:r w:rsidRPr="00345DC5">
        <w:rPr>
          <w:sz w:val="21"/>
          <w:szCs w:val="21"/>
          <w:lang w:val="bg-BG"/>
        </w:rPr>
        <w:t>Приложение 2</w:t>
      </w:r>
    </w:p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tbl>
      <w:tblPr>
        <w:tblW w:w="89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6"/>
      </w:tblGrid>
      <w:tr w:rsidR="002841EE" w:rsidRPr="00345DC5" w:rsidTr="00C94020">
        <w:trPr>
          <w:trHeight w:val="175"/>
        </w:trPr>
        <w:tc>
          <w:tcPr>
            <w:tcW w:w="89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>ОТЧЕТ ПО БЮДЖЕТА</w:t>
            </w:r>
          </w:p>
        </w:tc>
      </w:tr>
      <w:tr w:rsidR="002841EE" w:rsidRPr="00345DC5" w:rsidTr="00C94020">
        <w:trPr>
          <w:trHeight w:val="175"/>
        </w:trPr>
        <w:tc>
          <w:tcPr>
            <w:tcW w:w="8916" w:type="dxa"/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  <w:t>Приход - Всички дейности</w:t>
            </w:r>
          </w:p>
        </w:tc>
      </w:tr>
      <w:tr w:rsidR="002841EE" w:rsidRPr="00345DC5" w:rsidTr="00C94020">
        <w:trPr>
          <w:trHeight w:val="175"/>
        </w:trPr>
        <w:tc>
          <w:tcPr>
            <w:tcW w:w="8916" w:type="dxa"/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bg-BG" w:eastAsia="bg-BG"/>
              </w:rPr>
            </w:pPr>
          </w:p>
        </w:tc>
      </w:tr>
      <w:tr w:rsidR="002841EE" w:rsidRPr="00345DC5" w:rsidTr="00C94020">
        <w:trPr>
          <w:trHeight w:val="175"/>
        </w:trPr>
        <w:tc>
          <w:tcPr>
            <w:tcW w:w="8916" w:type="dxa"/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color w:val="000000"/>
                <w:lang w:val="bg-BG" w:eastAsia="bg-BG"/>
              </w:rPr>
              <w:t>Клиент Успех за теб с. Трескавец</w:t>
            </w:r>
          </w:p>
        </w:tc>
      </w:tr>
      <w:tr w:rsidR="002841EE" w:rsidRPr="00345DC5" w:rsidTr="00C94020">
        <w:trPr>
          <w:trHeight w:val="175"/>
        </w:trPr>
        <w:tc>
          <w:tcPr>
            <w:tcW w:w="8916" w:type="dxa"/>
            <w:shd w:val="clear" w:color="auto" w:fill="auto"/>
            <w:vAlign w:val="bottom"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bg-BG" w:eastAsia="bg-BG"/>
              </w:rPr>
            </w:pPr>
            <w:r w:rsidRPr="00345DC5">
              <w:rPr>
                <w:rFonts w:ascii="Calibri" w:hAnsi="Calibri" w:cs="Calibri"/>
                <w:color w:val="000000"/>
                <w:lang w:val="bg-BG" w:eastAsia="bg-BG"/>
              </w:rPr>
              <w:t xml:space="preserve">Стопанска област: 2000 – СЕС    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5692"/>
        <w:gridCol w:w="1025"/>
        <w:gridCol w:w="1130"/>
      </w:tblGrid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bg-BG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Параграф</w:t>
            </w:r>
            <w:proofErr w:type="spellEnd"/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Наименование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План</w:t>
            </w:r>
            <w:proofErr w:type="spellEnd"/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Отчет</w:t>
            </w:r>
            <w:proofErr w:type="spellEnd"/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Всичко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8801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2   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Бюджетни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взаимоотношения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8248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21  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Трансфери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8248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6300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Трансфери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между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с/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ЕС(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нето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8248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6301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Получени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трансфери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(+)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8248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3   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Операции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с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финасови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активи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пасиви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553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8800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Събр.ср.и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изв.пл.за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см.на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др.б.нето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(+/-)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553</w:t>
            </w:r>
          </w:p>
        </w:tc>
      </w:tr>
      <w:tr w:rsidR="002841EE" w:rsidRPr="00345DC5" w:rsidTr="00C94020">
        <w:trPr>
          <w:trHeight w:val="300"/>
        </w:trPr>
        <w:tc>
          <w:tcPr>
            <w:tcW w:w="165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8803</w:t>
            </w:r>
          </w:p>
        </w:tc>
        <w:tc>
          <w:tcPr>
            <w:tcW w:w="5692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Събр.ср-ва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и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изв.пл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ЕС(+/-)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553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center"/>
        <w:rPr>
          <w:rFonts w:ascii="Calibri" w:hAnsi="Calibri" w:cs="Calibri"/>
          <w:b/>
          <w:bCs/>
          <w:color w:val="000000"/>
          <w:lang w:val="bg-BG" w:eastAsia="bg-BG"/>
        </w:rPr>
      </w:pPr>
      <w:r w:rsidRPr="00345DC5">
        <w:rPr>
          <w:rFonts w:ascii="Calibri" w:hAnsi="Calibri" w:cs="Calibri"/>
          <w:b/>
          <w:bCs/>
          <w:color w:val="000000"/>
          <w:lang w:val="bg-BG" w:eastAsia="bg-BG"/>
        </w:rPr>
        <w:t xml:space="preserve">Разход - Всички дейности (показване по: </w:t>
      </w:r>
      <w:proofErr w:type="spellStart"/>
      <w:r w:rsidRPr="00345DC5">
        <w:rPr>
          <w:rFonts w:ascii="Calibri" w:hAnsi="Calibri" w:cs="Calibri"/>
          <w:b/>
          <w:bCs/>
          <w:color w:val="000000"/>
          <w:lang w:val="bg-BG" w:eastAsia="bg-BG"/>
        </w:rPr>
        <w:t>функиция</w:t>
      </w:r>
      <w:proofErr w:type="spellEnd"/>
      <w:r w:rsidRPr="00345DC5">
        <w:rPr>
          <w:rFonts w:ascii="Calibri" w:hAnsi="Calibri" w:cs="Calibri"/>
          <w:b/>
          <w:bCs/>
          <w:color w:val="000000"/>
          <w:lang w:val="bg-BG" w:eastAsia="bg-BG"/>
        </w:rPr>
        <w:t>-група-дейност-разход)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5807"/>
        <w:gridCol w:w="968"/>
        <w:gridCol w:w="1067"/>
      </w:tblGrid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bg-BG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Параграф</w:t>
            </w:r>
            <w:proofErr w:type="spellEnd"/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Наименование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План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b/>
                <w:bCs/>
                <w:sz w:val="21"/>
                <w:szCs w:val="21"/>
                <w:lang w:val="en-US"/>
              </w:rPr>
              <w:t>Отчет</w:t>
            </w:r>
            <w:proofErr w:type="spellEnd"/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Всичко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7542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7542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Образование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7542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Неспец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училища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без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проф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гимназии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7542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1322 0100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./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служ.правоотн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6126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1322 0101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Заплати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персонал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по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трудови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правоотн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6126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1322 0500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Задълж.осигур.вноски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работодатели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1189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1322 0551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ДОО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700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1322 0552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Осиг.вн.работодател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за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УПФ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23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1322 0560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Здравно-осигур.вноски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294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1322 0580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Вноски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доп.задълж.осигур.от</w:t>
            </w:r>
            <w:proofErr w:type="spellEnd"/>
            <w:r w:rsidRPr="00345DC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5DC5">
              <w:rPr>
                <w:sz w:val="21"/>
                <w:szCs w:val="21"/>
                <w:lang w:val="en-US"/>
              </w:rPr>
              <w:t>работодател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172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1322 1000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Издръжка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227</w:t>
            </w:r>
          </w:p>
        </w:tc>
      </w:tr>
      <w:tr w:rsidR="002841EE" w:rsidRPr="00345DC5" w:rsidTr="00C94020">
        <w:trPr>
          <w:trHeight w:val="256"/>
        </w:trPr>
        <w:tc>
          <w:tcPr>
            <w:tcW w:w="1564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 xml:space="preserve">1322 1015 </w:t>
            </w:r>
          </w:p>
        </w:tc>
        <w:tc>
          <w:tcPr>
            <w:tcW w:w="580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345DC5">
              <w:rPr>
                <w:sz w:val="21"/>
                <w:szCs w:val="21"/>
                <w:lang w:val="en-US"/>
              </w:rPr>
              <w:t>Материали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2841EE" w:rsidRPr="00345DC5" w:rsidRDefault="002841EE" w:rsidP="00C94020">
            <w:pPr>
              <w:widowControl/>
              <w:autoSpaceDE/>
              <w:autoSpaceDN/>
              <w:jc w:val="both"/>
              <w:rPr>
                <w:sz w:val="21"/>
                <w:szCs w:val="21"/>
                <w:lang w:val="en-US"/>
              </w:rPr>
            </w:pPr>
            <w:r w:rsidRPr="00345DC5">
              <w:rPr>
                <w:sz w:val="21"/>
                <w:szCs w:val="21"/>
                <w:lang w:val="en-US"/>
              </w:rPr>
              <w:t>227</w:t>
            </w:r>
          </w:p>
        </w:tc>
      </w:tr>
    </w:tbl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345DC5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Pr="00B77B20" w:rsidRDefault="002841EE" w:rsidP="002841EE">
      <w:pPr>
        <w:widowControl/>
        <w:autoSpaceDE/>
        <w:autoSpaceDN/>
        <w:jc w:val="both"/>
        <w:rPr>
          <w:sz w:val="21"/>
          <w:szCs w:val="21"/>
          <w:lang w:val="bg-BG"/>
        </w:rPr>
      </w:pPr>
    </w:p>
    <w:p w:rsidR="002841EE" w:rsidRDefault="002841EE" w:rsidP="002841EE">
      <w:pPr>
        <w:rPr>
          <w:sz w:val="24"/>
          <w:szCs w:val="24"/>
          <w:lang w:val="bg-BG"/>
        </w:rPr>
      </w:pPr>
    </w:p>
    <w:p w:rsidR="002841EE" w:rsidRPr="00CD242E" w:rsidRDefault="002841EE" w:rsidP="002841EE">
      <w:pPr>
        <w:rPr>
          <w:sz w:val="24"/>
          <w:szCs w:val="24"/>
          <w:lang w:val="bg-BG"/>
        </w:rPr>
      </w:pPr>
      <w:r w:rsidRPr="001A60CC">
        <w:rPr>
          <w:sz w:val="24"/>
          <w:szCs w:val="24"/>
          <w:lang w:val="ru-RU"/>
        </w:rPr>
        <w:t xml:space="preserve">  </w:t>
      </w:r>
      <w:r w:rsidRPr="00CD242E">
        <w:rPr>
          <w:sz w:val="24"/>
          <w:szCs w:val="24"/>
          <w:lang w:val="bg-BG"/>
        </w:rPr>
        <w:t>След като се обсъ</w:t>
      </w:r>
      <w:r>
        <w:rPr>
          <w:sz w:val="24"/>
          <w:szCs w:val="24"/>
          <w:lang w:val="bg-BG"/>
        </w:rPr>
        <w:t>ди представеният отчет, господин Б. Мустафов коментира</w:t>
      </w:r>
      <w:r w:rsidRPr="00CD242E">
        <w:rPr>
          <w:sz w:val="24"/>
          <w:szCs w:val="24"/>
          <w:lang w:val="bg-BG"/>
        </w:rPr>
        <w:t xml:space="preserve">, че направените разходи са направени целесъобразно </w:t>
      </w:r>
      <w:r>
        <w:rPr>
          <w:sz w:val="24"/>
          <w:szCs w:val="24"/>
          <w:lang w:val="bg-BG"/>
        </w:rPr>
        <w:t xml:space="preserve">според </w:t>
      </w:r>
      <w:r w:rsidRPr="00CD242E">
        <w:rPr>
          <w:sz w:val="24"/>
          <w:szCs w:val="24"/>
          <w:lang w:val="bg-BG"/>
        </w:rPr>
        <w:t>нуждите на училището.</w:t>
      </w:r>
    </w:p>
    <w:p w:rsidR="002841EE" w:rsidRPr="00CD242E" w:rsidRDefault="002841EE" w:rsidP="002841EE">
      <w:pPr>
        <w:rPr>
          <w:sz w:val="24"/>
          <w:szCs w:val="24"/>
          <w:lang w:val="bg-BG"/>
        </w:rPr>
      </w:pPr>
      <w:r w:rsidRPr="001A60CC">
        <w:rPr>
          <w:sz w:val="24"/>
          <w:szCs w:val="24"/>
          <w:lang w:val="ru-RU"/>
        </w:rPr>
        <w:t xml:space="preserve">  </w:t>
      </w:r>
      <w:r w:rsidRPr="00CD242E">
        <w:rPr>
          <w:sz w:val="24"/>
          <w:szCs w:val="24"/>
          <w:lang w:val="bg-BG"/>
        </w:rPr>
        <w:t>Нямаше други изказвания.</w:t>
      </w:r>
    </w:p>
    <w:p w:rsidR="002841EE" w:rsidRPr="00CD242E" w:rsidRDefault="002841EE" w:rsidP="002841EE">
      <w:pPr>
        <w:rPr>
          <w:sz w:val="24"/>
          <w:szCs w:val="24"/>
          <w:lang w:val="bg-BG"/>
        </w:rPr>
      </w:pPr>
      <w:r w:rsidRPr="001A60CC">
        <w:rPr>
          <w:sz w:val="24"/>
          <w:szCs w:val="24"/>
          <w:lang w:val="ru-RU"/>
        </w:rPr>
        <w:t xml:space="preserve">  </w:t>
      </w:r>
      <w:r w:rsidRPr="00CD242E">
        <w:rPr>
          <w:sz w:val="24"/>
          <w:szCs w:val="24"/>
          <w:lang w:val="bg-BG"/>
        </w:rPr>
        <w:t>Пристъпи се към гласуване.</w:t>
      </w:r>
    </w:p>
    <w:p w:rsidR="002841EE" w:rsidRPr="00CD242E" w:rsidRDefault="002841EE" w:rsidP="002841EE">
      <w:pPr>
        <w:rPr>
          <w:sz w:val="24"/>
          <w:szCs w:val="24"/>
          <w:lang w:val="bg-BG"/>
        </w:rPr>
      </w:pPr>
      <w:r w:rsidRPr="001A60CC">
        <w:rPr>
          <w:sz w:val="24"/>
          <w:szCs w:val="24"/>
          <w:lang w:val="ru-RU"/>
        </w:rPr>
        <w:t xml:space="preserve">  </w:t>
      </w:r>
      <w:r w:rsidRPr="00CD242E">
        <w:rPr>
          <w:sz w:val="24"/>
          <w:szCs w:val="24"/>
          <w:lang w:val="bg-BG"/>
        </w:rPr>
        <w:t>Гласуваха всички членове на събранието.</w:t>
      </w:r>
    </w:p>
    <w:p w:rsidR="002841EE" w:rsidRPr="00CD242E" w:rsidRDefault="002841EE" w:rsidP="002841EE">
      <w:pPr>
        <w:rPr>
          <w:sz w:val="24"/>
          <w:szCs w:val="24"/>
          <w:lang w:val="bg-BG"/>
        </w:rPr>
      </w:pPr>
      <w:r w:rsidRPr="001A60CC">
        <w:rPr>
          <w:sz w:val="24"/>
          <w:szCs w:val="24"/>
          <w:lang w:val="ru-RU"/>
        </w:rPr>
        <w:t xml:space="preserve"> </w:t>
      </w:r>
      <w:r w:rsidRPr="00CD242E">
        <w:rPr>
          <w:sz w:val="24"/>
          <w:szCs w:val="24"/>
          <w:lang w:val="bg-BG"/>
        </w:rPr>
        <w:t>Да-всички, Не- няма, Въздържали се – няма</w:t>
      </w:r>
    </w:p>
    <w:p w:rsidR="002841EE" w:rsidRPr="00422206" w:rsidRDefault="002841EE" w:rsidP="002841EE">
      <w:pPr>
        <w:ind w:left="1134" w:firstLine="709"/>
        <w:rPr>
          <w:sz w:val="24"/>
          <w:szCs w:val="24"/>
          <w:lang w:val="bg-BG"/>
        </w:rPr>
      </w:pPr>
    </w:p>
    <w:p w:rsidR="002841EE" w:rsidRPr="00422206" w:rsidRDefault="002841EE" w:rsidP="002841EE">
      <w:pPr>
        <w:ind w:left="1134" w:firstLine="709"/>
        <w:rPr>
          <w:sz w:val="24"/>
          <w:szCs w:val="24"/>
          <w:lang w:val="bg-BG"/>
        </w:rPr>
      </w:pPr>
    </w:p>
    <w:p w:rsidR="002841EE" w:rsidRDefault="002841EE" w:rsidP="002841EE">
      <w:pPr>
        <w:ind w:left="1134" w:firstLine="709"/>
        <w:rPr>
          <w:b/>
          <w:bCs/>
          <w:sz w:val="40"/>
          <w:szCs w:val="40"/>
          <w:lang w:val="bg-BG"/>
        </w:rPr>
      </w:pPr>
      <w:r w:rsidRPr="00422206">
        <w:rPr>
          <w:b/>
          <w:bCs/>
          <w:sz w:val="40"/>
          <w:szCs w:val="40"/>
          <w:lang w:val="bg-BG"/>
        </w:rPr>
        <w:t>СЪБРАНИЕТО РЕШИ:</w:t>
      </w:r>
    </w:p>
    <w:p w:rsidR="002841EE" w:rsidRPr="00422206" w:rsidRDefault="002841EE" w:rsidP="002841EE">
      <w:pPr>
        <w:ind w:left="1134" w:firstLine="709"/>
        <w:rPr>
          <w:b/>
          <w:bCs/>
          <w:sz w:val="40"/>
          <w:szCs w:val="40"/>
          <w:lang w:val="bg-BG"/>
        </w:rPr>
      </w:pPr>
    </w:p>
    <w:p w:rsidR="002841EE" w:rsidRDefault="002841EE" w:rsidP="002841EE">
      <w:pPr>
        <w:pStyle w:val="a6"/>
        <w:tabs>
          <w:tab w:val="left" w:pos="1033"/>
        </w:tabs>
        <w:spacing w:line="322" w:lineRule="exact"/>
        <w:ind w:left="819"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422206">
        <w:rPr>
          <w:sz w:val="24"/>
          <w:szCs w:val="24"/>
          <w:lang w:val="bg-BG"/>
        </w:rPr>
        <w:t xml:space="preserve">Приема </w:t>
      </w:r>
      <w:r>
        <w:rPr>
          <w:sz w:val="24"/>
          <w:szCs w:val="24"/>
          <w:lang w:val="bg-BG"/>
        </w:rPr>
        <w:t xml:space="preserve">отчет за изпълнението на делегирания бюджет към </w:t>
      </w:r>
      <w:r>
        <w:rPr>
          <w:sz w:val="24"/>
          <w:szCs w:val="24"/>
          <w:lang w:val="ru-RU"/>
        </w:rPr>
        <w:t>30.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ru-RU"/>
        </w:rPr>
        <w:t>9</w:t>
      </w:r>
      <w:r>
        <w:rPr>
          <w:sz w:val="24"/>
          <w:szCs w:val="24"/>
          <w:lang w:val="bg-BG"/>
        </w:rPr>
        <w:t>.202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  <w:lang w:val="bg-BG"/>
        </w:rPr>
        <w:t xml:space="preserve">г. в ОУ с. Трескавец, </w:t>
      </w:r>
      <w:proofErr w:type="spellStart"/>
      <w:r>
        <w:rPr>
          <w:sz w:val="24"/>
          <w:szCs w:val="24"/>
          <w:lang w:val="bg-BG"/>
        </w:rPr>
        <w:t>общ.Антоново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Търговище</w:t>
      </w:r>
    </w:p>
    <w:p w:rsidR="002841EE" w:rsidRDefault="002841EE" w:rsidP="002841EE">
      <w:pPr>
        <w:pStyle w:val="a6"/>
        <w:tabs>
          <w:tab w:val="left" w:pos="1033"/>
        </w:tabs>
        <w:spacing w:line="322" w:lineRule="exact"/>
        <w:ind w:left="819" w:firstLine="0"/>
        <w:rPr>
          <w:sz w:val="24"/>
          <w:szCs w:val="24"/>
          <w:lang w:val="bg-BG"/>
        </w:rPr>
      </w:pPr>
    </w:p>
    <w:p w:rsidR="002841EE" w:rsidRDefault="002841EE" w:rsidP="002841EE">
      <w:pPr>
        <w:pStyle w:val="a6"/>
        <w:tabs>
          <w:tab w:val="left" w:pos="1033"/>
        </w:tabs>
        <w:spacing w:line="322" w:lineRule="exact"/>
        <w:ind w:left="819" w:firstLine="0"/>
        <w:rPr>
          <w:sz w:val="24"/>
          <w:szCs w:val="24"/>
          <w:lang w:val="bg-BG"/>
        </w:rPr>
      </w:pPr>
    </w:p>
    <w:p w:rsidR="002841EE" w:rsidRDefault="002841EE" w:rsidP="002841EE">
      <w:pPr>
        <w:pStyle w:val="a6"/>
        <w:tabs>
          <w:tab w:val="left" w:pos="1033"/>
        </w:tabs>
        <w:spacing w:line="322" w:lineRule="exact"/>
        <w:ind w:left="819" w:firstLine="0"/>
        <w:rPr>
          <w:sz w:val="24"/>
          <w:szCs w:val="24"/>
          <w:lang w:val="bg-BG"/>
        </w:rPr>
      </w:pPr>
    </w:p>
    <w:p w:rsidR="002841EE" w:rsidRPr="00422206" w:rsidRDefault="00C27A65" w:rsidP="002841EE">
      <w:pPr>
        <w:pStyle w:val="a6"/>
        <w:tabs>
          <w:tab w:val="left" w:pos="1033"/>
        </w:tabs>
        <w:spacing w:line="322" w:lineRule="exact"/>
        <w:ind w:left="819" w:firstLine="0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Протоколчик</w:t>
      </w:r>
      <w:proofErr w:type="spellEnd"/>
      <w:r>
        <w:rPr>
          <w:sz w:val="24"/>
          <w:szCs w:val="24"/>
          <w:lang w:val="bg-BG"/>
        </w:rPr>
        <w:t xml:space="preserve">:                             </w:t>
      </w:r>
      <w:r w:rsidR="002841EE">
        <w:rPr>
          <w:sz w:val="24"/>
          <w:szCs w:val="24"/>
          <w:lang w:val="bg-BG"/>
        </w:rPr>
        <w:t xml:space="preserve">                      </w:t>
      </w:r>
      <w:r>
        <w:rPr>
          <w:sz w:val="24"/>
          <w:szCs w:val="24"/>
          <w:lang w:val="bg-BG"/>
        </w:rPr>
        <w:t xml:space="preserve">                 Директор:</w:t>
      </w:r>
    </w:p>
    <w:p w:rsidR="002841EE" w:rsidRDefault="002841EE" w:rsidP="002841EE">
      <w:pPr>
        <w:ind w:left="1134" w:firstLine="709"/>
        <w:rPr>
          <w:lang w:val="bg-BG"/>
        </w:rPr>
      </w:pPr>
    </w:p>
    <w:p w:rsidR="002841EE" w:rsidRPr="00994E0D" w:rsidRDefault="002841EE" w:rsidP="002841EE">
      <w:pPr>
        <w:ind w:left="1134" w:firstLine="709"/>
        <w:rPr>
          <w:lang w:val="bg-BG"/>
        </w:rPr>
      </w:pPr>
      <w:r>
        <w:rPr>
          <w:lang w:val="bg-BG"/>
        </w:rPr>
        <w:t>/Айсел Исмаилова/                                                                 /Фатме Алиева/</w:t>
      </w:r>
    </w:p>
    <w:p w:rsidR="002841EE" w:rsidRDefault="002841EE" w:rsidP="002841EE">
      <w:pPr>
        <w:rPr>
          <w:lang w:val="bg-BG"/>
        </w:rPr>
      </w:pPr>
    </w:p>
    <w:p w:rsidR="002841EE" w:rsidRDefault="002841EE" w:rsidP="002841EE">
      <w:pPr>
        <w:rPr>
          <w:lang w:val="bg-BG"/>
        </w:rPr>
      </w:pPr>
    </w:p>
    <w:p w:rsidR="002841EE" w:rsidRPr="00994E0D" w:rsidRDefault="002841EE" w:rsidP="002841EE">
      <w:pPr>
        <w:rPr>
          <w:lang w:val="bg-BG"/>
        </w:rPr>
      </w:pPr>
    </w:p>
    <w:p w:rsidR="00EE3BEB" w:rsidRDefault="00EE3BEB"/>
    <w:sectPr w:rsidR="00EE3BEB" w:rsidSect="006A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69EF"/>
    <w:multiLevelType w:val="hybridMultilevel"/>
    <w:tmpl w:val="A5BE135C"/>
    <w:lvl w:ilvl="0" w:tplc="1E0284F2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042"/>
    <w:multiLevelType w:val="hybridMultilevel"/>
    <w:tmpl w:val="95FA2C78"/>
    <w:lvl w:ilvl="0" w:tplc="913C4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4C05038"/>
    <w:multiLevelType w:val="hybridMultilevel"/>
    <w:tmpl w:val="05E0DE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6014"/>
    <w:multiLevelType w:val="hybridMultilevel"/>
    <w:tmpl w:val="A4DE835A"/>
    <w:lvl w:ilvl="0" w:tplc="F7F87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7E6467A2">
      <w:start w:val="5"/>
      <w:numFmt w:val="decimalZero"/>
      <w:lvlText w:val="%3"/>
      <w:lvlJc w:val="left"/>
      <w:pPr>
        <w:ind w:left="2062" w:hanging="360"/>
      </w:pPr>
      <w:rPr>
        <w:rFonts w:hint="default"/>
        <w:color w:val="000000"/>
      </w:r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FE3C20"/>
    <w:multiLevelType w:val="hybridMultilevel"/>
    <w:tmpl w:val="21D0A9A6"/>
    <w:lvl w:ilvl="0" w:tplc="4CB068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5031BD"/>
    <w:multiLevelType w:val="hybridMultilevel"/>
    <w:tmpl w:val="79646584"/>
    <w:lvl w:ilvl="0" w:tplc="5EEAB7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0F0D"/>
    <w:multiLevelType w:val="multilevel"/>
    <w:tmpl w:val="D85AA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42A407E"/>
    <w:multiLevelType w:val="multilevel"/>
    <w:tmpl w:val="15D01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5C93B87"/>
    <w:multiLevelType w:val="hybridMultilevel"/>
    <w:tmpl w:val="0AC0A8FE"/>
    <w:lvl w:ilvl="0" w:tplc="182CB876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9">
    <w:nsid w:val="56FE183E"/>
    <w:multiLevelType w:val="multilevel"/>
    <w:tmpl w:val="5F188B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0">
    <w:nsid w:val="5CB44211"/>
    <w:multiLevelType w:val="multilevel"/>
    <w:tmpl w:val="75C0B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79C25DC"/>
    <w:multiLevelType w:val="hybridMultilevel"/>
    <w:tmpl w:val="27684F4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B07A8"/>
    <w:multiLevelType w:val="hybridMultilevel"/>
    <w:tmpl w:val="310267D4"/>
    <w:lvl w:ilvl="0" w:tplc="D17E8D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34C73"/>
    <w:multiLevelType w:val="hybridMultilevel"/>
    <w:tmpl w:val="FC7A7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B39E2"/>
    <w:multiLevelType w:val="hybridMultilevel"/>
    <w:tmpl w:val="B10EDA34"/>
    <w:lvl w:ilvl="0" w:tplc="3C5ADC90">
      <w:start w:val="49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EE"/>
    <w:rsid w:val="002841EE"/>
    <w:rsid w:val="002C04F4"/>
    <w:rsid w:val="00C27A65"/>
    <w:rsid w:val="00E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1C2F-5333-4332-AD59-E399843A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link w:val="10"/>
    <w:qFormat/>
    <w:rsid w:val="002841EE"/>
    <w:pPr>
      <w:ind w:left="3513" w:right="1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841EE"/>
    <w:rPr>
      <w:rFonts w:ascii="Times New Roman" w:eastAsia="Times New Roman" w:hAnsi="Times New Roman" w:cs="Times New Roman"/>
      <w:b/>
      <w:bCs/>
      <w:sz w:val="28"/>
      <w:szCs w:val="28"/>
      <w:lang w:val="tr-TR"/>
    </w:rPr>
  </w:style>
  <w:style w:type="character" w:styleId="a3">
    <w:name w:val="Hyperlink"/>
    <w:uiPriority w:val="99"/>
    <w:rsid w:val="002841E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2841EE"/>
    <w:pPr>
      <w:ind w:left="820"/>
    </w:pPr>
    <w:rPr>
      <w:sz w:val="28"/>
      <w:szCs w:val="28"/>
    </w:rPr>
  </w:style>
  <w:style w:type="character" w:customStyle="1" w:styleId="a5">
    <w:name w:val="Основен текст Знак"/>
    <w:basedOn w:val="a0"/>
    <w:link w:val="a4"/>
    <w:uiPriority w:val="99"/>
    <w:semiHidden/>
    <w:rsid w:val="002841EE"/>
    <w:rPr>
      <w:rFonts w:ascii="Times New Roman" w:eastAsia="Times New Roman" w:hAnsi="Times New Roman" w:cs="Times New Roman"/>
      <w:sz w:val="28"/>
      <w:szCs w:val="28"/>
      <w:lang w:val="tr-TR"/>
    </w:rPr>
  </w:style>
  <w:style w:type="paragraph" w:styleId="a6">
    <w:name w:val="List Paragraph"/>
    <w:basedOn w:val="a"/>
    <w:uiPriority w:val="34"/>
    <w:qFormat/>
    <w:rsid w:val="002841EE"/>
    <w:pPr>
      <w:ind w:left="1032" w:hanging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treskavets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2463</Words>
  <Characters>14044</Characters>
  <Application>Microsoft Office Word</Application>
  <DocSecurity>0</DocSecurity>
  <Lines>117</Lines>
  <Paragraphs>32</Paragraphs>
  <ScaleCrop>false</ScaleCrop>
  <Company/>
  <LinksUpToDate>false</LinksUpToDate>
  <CharactersWithSpaces>16475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2025-11-07T10:29:00Z</dcterms:created>
  <dcterms:modified xsi:type="dcterms:W3CDTF">2025-11-12T10:27:00Z</dcterms:modified>
</cp:coreProperties>
</file>